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87F32" w14:textId="257CC24A" w:rsidR="00F92175" w:rsidRPr="00ED6556" w:rsidRDefault="00F47D53" w:rsidP="00F92175">
      <w:pPr>
        <w:tabs>
          <w:tab w:val="left" w:pos="5565"/>
        </w:tabs>
        <w:spacing w:after="0" w:line="240" w:lineRule="auto"/>
        <w:rPr>
          <w:rFonts w:ascii="Times New Roman" w:eastAsia="Times New Roman" w:hAnsi="Times New Roman" w:cs="Times New Roman"/>
          <w:b/>
          <w:sz w:val="24"/>
          <w:szCs w:val="24"/>
        </w:rPr>
      </w:pPr>
      <w:proofErr w:type="gramStart"/>
      <w:r w:rsidRPr="00ED6556">
        <w:rPr>
          <w:rFonts w:ascii="Times New Roman" w:eastAsia="Times New Roman" w:hAnsi="Times New Roman" w:cs="Times New Roman"/>
          <w:b/>
          <w:sz w:val="24"/>
          <w:szCs w:val="24"/>
        </w:rPr>
        <w:t>²</w:t>
      </w:r>
      <w:proofErr w:type="gramEnd"/>
      <w:r w:rsidR="00F92175" w:rsidRPr="00ED6556">
        <w:rPr>
          <w:rFonts w:ascii="Times New Roman" w:eastAsia="Times New Roman" w:hAnsi="Times New Roman" w:cs="Times New Roman"/>
          <w:b/>
          <w:sz w:val="24"/>
          <w:szCs w:val="24"/>
        </w:rPr>
        <w:t xml:space="preserve">MINISTERE DE L’ENVIRONNEMENT, </w:t>
      </w:r>
      <w:r w:rsidR="00F92175" w:rsidRPr="00ED6556">
        <w:rPr>
          <w:rFonts w:ascii="Times New Roman" w:eastAsia="Times New Roman" w:hAnsi="Times New Roman" w:cs="Times New Roman"/>
          <w:b/>
          <w:sz w:val="24"/>
          <w:szCs w:val="24"/>
        </w:rPr>
        <w:tab/>
      </w:r>
      <w:r w:rsidR="00F92175" w:rsidRPr="00ED6556">
        <w:rPr>
          <w:rFonts w:ascii="Times New Roman" w:eastAsia="Times New Roman" w:hAnsi="Times New Roman" w:cs="Times New Roman"/>
          <w:b/>
          <w:sz w:val="24"/>
          <w:szCs w:val="24"/>
        </w:rPr>
        <w:tab/>
      </w:r>
      <w:r w:rsidR="00F92175" w:rsidRPr="00ED6556">
        <w:rPr>
          <w:rFonts w:ascii="Times New Roman" w:eastAsia="Times New Roman" w:hAnsi="Times New Roman" w:cs="Times New Roman"/>
          <w:b/>
          <w:sz w:val="24"/>
          <w:szCs w:val="24"/>
        </w:rPr>
        <w:tab/>
      </w:r>
      <w:r w:rsidR="00F92175" w:rsidRPr="00ED6556">
        <w:rPr>
          <w:rFonts w:ascii="Times New Roman" w:eastAsia="Times New Roman" w:hAnsi="Times New Roman" w:cs="Times New Roman"/>
          <w:b/>
          <w:sz w:val="24"/>
          <w:szCs w:val="24"/>
        </w:rPr>
        <w:tab/>
        <w:t xml:space="preserve">   </w:t>
      </w:r>
      <w:r w:rsidR="00F92175" w:rsidRPr="00ED6556">
        <w:rPr>
          <w:rFonts w:ascii="Times New Roman" w:eastAsia="Times New Roman" w:hAnsi="Times New Roman" w:cs="Times New Roman"/>
          <w:sz w:val="24"/>
          <w:szCs w:val="24"/>
          <w:lang w:val="fr-ML" w:eastAsia="fr-FR"/>
        </w:rPr>
        <w:t>REPUBLIQUE DU MALI</w:t>
      </w:r>
    </w:p>
    <w:p w14:paraId="62547C80" w14:textId="66C9CE40" w:rsidR="00F92175" w:rsidRPr="00ED6556" w:rsidRDefault="00F92175" w:rsidP="00F92175">
      <w:pPr>
        <w:tabs>
          <w:tab w:val="left" w:pos="5235"/>
        </w:tabs>
        <w:spacing w:after="0" w:line="240" w:lineRule="auto"/>
        <w:rPr>
          <w:rFonts w:ascii="Times New Roman" w:eastAsia="Times New Roman" w:hAnsi="Times New Roman" w:cs="Times New Roman"/>
          <w:b/>
          <w:sz w:val="24"/>
          <w:szCs w:val="24"/>
        </w:rPr>
      </w:pPr>
      <w:r w:rsidRPr="00ED6556">
        <w:rPr>
          <w:rFonts w:ascii="Times New Roman" w:eastAsia="Times New Roman" w:hAnsi="Times New Roman" w:cs="Times New Roman"/>
          <w:b/>
          <w:sz w:val="24"/>
          <w:szCs w:val="24"/>
        </w:rPr>
        <w:t xml:space="preserve">DE L’ASSAINISSEMENT ET DU </w:t>
      </w:r>
      <w:r w:rsidRPr="00ED6556">
        <w:rPr>
          <w:rFonts w:ascii="Times New Roman" w:eastAsia="Times New Roman" w:hAnsi="Times New Roman" w:cs="Times New Roman"/>
          <w:b/>
          <w:sz w:val="24"/>
          <w:szCs w:val="24"/>
        </w:rPr>
        <w:tab/>
      </w:r>
      <w:r w:rsidRPr="00ED6556">
        <w:rPr>
          <w:rFonts w:ascii="Times New Roman" w:eastAsia="Times New Roman" w:hAnsi="Times New Roman" w:cs="Times New Roman"/>
          <w:b/>
          <w:sz w:val="24"/>
          <w:szCs w:val="24"/>
        </w:rPr>
        <w:tab/>
      </w:r>
      <w:r w:rsidRPr="00ED6556">
        <w:rPr>
          <w:rFonts w:ascii="Times New Roman" w:eastAsia="Times New Roman" w:hAnsi="Times New Roman" w:cs="Times New Roman"/>
          <w:b/>
          <w:sz w:val="24"/>
          <w:szCs w:val="24"/>
        </w:rPr>
        <w:tab/>
      </w:r>
      <w:r w:rsidRPr="00ED6556">
        <w:rPr>
          <w:rFonts w:ascii="Times New Roman" w:eastAsia="Times New Roman" w:hAnsi="Times New Roman" w:cs="Times New Roman"/>
          <w:b/>
          <w:sz w:val="24"/>
          <w:szCs w:val="24"/>
        </w:rPr>
        <w:tab/>
        <w:t xml:space="preserve">   U</w:t>
      </w:r>
      <w:r w:rsidRPr="00ED6556">
        <w:rPr>
          <w:rFonts w:ascii="Times New Roman" w:eastAsia="Times New Roman" w:hAnsi="Times New Roman" w:cs="Times New Roman"/>
          <w:b/>
          <w:sz w:val="24"/>
          <w:szCs w:val="24"/>
          <w:lang w:eastAsia="fr-FR"/>
        </w:rPr>
        <w:t>n Peuple -Un But-Une Foi</w:t>
      </w:r>
    </w:p>
    <w:p w14:paraId="5E392472" w14:textId="54A9E685" w:rsidR="00F92175" w:rsidRPr="00ED6556" w:rsidRDefault="00F92175" w:rsidP="00F92175">
      <w:pPr>
        <w:spacing w:after="0" w:line="240" w:lineRule="auto"/>
        <w:rPr>
          <w:rFonts w:ascii="Times New Roman" w:eastAsia="Times New Roman" w:hAnsi="Times New Roman" w:cs="Times New Roman"/>
          <w:b/>
          <w:sz w:val="24"/>
          <w:szCs w:val="24"/>
        </w:rPr>
      </w:pPr>
      <w:r w:rsidRPr="00ED6556">
        <w:rPr>
          <w:rFonts w:ascii="Times New Roman" w:hAnsi="Times New Roman" w:cs="Times New Roman"/>
          <w:noProof/>
          <w:sz w:val="24"/>
          <w:szCs w:val="24"/>
          <w:lang w:val="en-US"/>
        </w:rPr>
        <mc:AlternateContent>
          <mc:Choice Requires="wps">
            <w:drawing>
              <wp:anchor distT="4294967294" distB="4294967294" distL="114300" distR="114300" simplePos="0" relativeHeight="251659264" behindDoc="0" locked="0" layoutInCell="1" allowOverlap="1" wp14:anchorId="1351FFC0" wp14:editId="0456BC0A">
                <wp:simplePos x="0" y="0"/>
                <wp:positionH relativeFrom="column">
                  <wp:posOffset>5145405</wp:posOffset>
                </wp:positionH>
                <wp:positionV relativeFrom="paragraph">
                  <wp:posOffset>29210</wp:posOffset>
                </wp:positionV>
                <wp:extent cx="571500" cy="0"/>
                <wp:effectExtent l="0" t="19050" r="19050" b="19050"/>
                <wp:wrapNone/>
                <wp:docPr id="45" name="Connecteur droit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14DDE791" id="Connecteur droit 45"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05.15pt,2.3pt" to="450.1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" strokeweight="2.25pt"/>
            </w:pict>
          </mc:Fallback>
        </mc:AlternateContent>
      </w:r>
      <w:r w:rsidRPr="00ED6556">
        <w:rPr>
          <w:rFonts w:ascii="Times New Roman" w:eastAsia="Times New Roman" w:hAnsi="Times New Roman" w:cs="Times New Roman"/>
          <w:b/>
          <w:sz w:val="24"/>
          <w:szCs w:val="24"/>
        </w:rPr>
        <w:t>DEVELOPPEMENT DURABLE</w:t>
      </w:r>
    </w:p>
    <w:p w14:paraId="51382379" w14:textId="77777777" w:rsidR="00F92175" w:rsidRPr="00ED6556" w:rsidRDefault="00F92175" w:rsidP="00F92175">
      <w:pPr>
        <w:spacing w:after="0" w:line="240" w:lineRule="auto"/>
        <w:jc w:val="both"/>
        <w:rPr>
          <w:rFonts w:ascii="Times New Roman" w:eastAsia="Times New Roman" w:hAnsi="Times New Roman" w:cs="Times New Roman"/>
          <w:sz w:val="24"/>
          <w:szCs w:val="24"/>
          <w:lang w:eastAsia="fr-FR"/>
        </w:rPr>
      </w:pPr>
      <w:r w:rsidRPr="00ED6556">
        <w:rPr>
          <w:rFonts w:ascii="Times New Roman" w:hAnsi="Times New Roman" w:cs="Times New Roman"/>
          <w:noProof/>
          <w:sz w:val="24"/>
          <w:szCs w:val="24"/>
          <w:lang w:val="en-US"/>
        </w:rPr>
        <mc:AlternateContent>
          <mc:Choice Requires="wps">
            <w:drawing>
              <wp:anchor distT="4294967294" distB="4294967294" distL="114300" distR="114300" simplePos="0" relativeHeight="251660288" behindDoc="0" locked="0" layoutInCell="1" allowOverlap="1" wp14:anchorId="168A1134" wp14:editId="49C2AC7D">
                <wp:simplePos x="0" y="0"/>
                <wp:positionH relativeFrom="column">
                  <wp:posOffset>660121</wp:posOffset>
                </wp:positionH>
                <wp:positionV relativeFrom="paragraph">
                  <wp:posOffset>66904</wp:posOffset>
                </wp:positionV>
                <wp:extent cx="685800" cy="0"/>
                <wp:effectExtent l="0" t="19050" r="19050" b="19050"/>
                <wp:wrapNone/>
                <wp:docPr id="44" name="Connecteur droit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5B03BF4E" id="Connecteur droit 44"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2pt,5.25pt" to="106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" strokeweight="2.25pt"/>
            </w:pict>
          </mc:Fallback>
        </mc:AlternateContent>
      </w:r>
    </w:p>
    <w:p w14:paraId="71B5AEAC" w14:textId="77777777" w:rsidR="00F92175" w:rsidRPr="00ED6556" w:rsidRDefault="00F92175" w:rsidP="00F92175">
      <w:pPr>
        <w:spacing w:after="0" w:line="240" w:lineRule="auto"/>
        <w:rPr>
          <w:rFonts w:ascii="Times New Roman" w:eastAsia="Times New Roman" w:hAnsi="Times New Roman" w:cs="Times New Roman"/>
          <w:b/>
          <w:sz w:val="24"/>
          <w:szCs w:val="24"/>
          <w:lang w:eastAsia="fr-FR"/>
        </w:rPr>
      </w:pPr>
      <w:r w:rsidRPr="00ED6556">
        <w:rPr>
          <w:rFonts w:ascii="Times New Roman" w:eastAsia="Times New Roman" w:hAnsi="Times New Roman" w:cs="Times New Roman"/>
          <w:b/>
          <w:sz w:val="24"/>
          <w:szCs w:val="24"/>
          <w:lang w:eastAsia="fr-FR"/>
        </w:rPr>
        <w:t xml:space="preserve">Agence de l’Environnement et du </w:t>
      </w:r>
    </w:p>
    <w:p w14:paraId="61FAF4E4" w14:textId="5828250A" w:rsidR="00F92175" w:rsidRPr="00ED6556" w:rsidRDefault="00F92175" w:rsidP="00F92175">
      <w:pPr>
        <w:spacing w:after="0" w:line="240" w:lineRule="auto"/>
        <w:rPr>
          <w:rFonts w:ascii="Times New Roman" w:eastAsia="Times New Roman" w:hAnsi="Times New Roman" w:cs="Times New Roman"/>
          <w:b/>
          <w:i/>
          <w:sz w:val="24"/>
          <w:szCs w:val="24"/>
          <w:lang w:eastAsia="fr-FR"/>
        </w:rPr>
      </w:pPr>
      <w:r w:rsidRPr="00ED6556">
        <w:rPr>
          <w:rFonts w:ascii="Times New Roman" w:eastAsia="Times New Roman" w:hAnsi="Times New Roman" w:cs="Times New Roman"/>
          <w:b/>
          <w:sz w:val="24"/>
          <w:szCs w:val="24"/>
          <w:lang w:eastAsia="fr-FR"/>
        </w:rPr>
        <w:t>Développement Durable (AEDD)</w:t>
      </w:r>
      <w:r w:rsidRPr="00ED6556">
        <w:rPr>
          <w:rFonts w:ascii="Times New Roman" w:eastAsia="Times New Roman" w:hAnsi="Times New Roman" w:cs="Times New Roman"/>
          <w:b/>
          <w:i/>
          <w:sz w:val="24"/>
          <w:szCs w:val="24"/>
          <w:lang w:eastAsia="fr-FR"/>
        </w:rPr>
        <w:t xml:space="preserve"> </w:t>
      </w:r>
      <w:r w:rsidRPr="00ED6556">
        <w:rPr>
          <w:rFonts w:ascii="Times New Roman" w:eastAsia="Times New Roman" w:hAnsi="Times New Roman" w:cs="Times New Roman"/>
          <w:b/>
          <w:i/>
          <w:sz w:val="24"/>
          <w:szCs w:val="24"/>
          <w:lang w:eastAsia="fr-FR"/>
        </w:rPr>
        <w:tab/>
      </w:r>
      <w:r w:rsidRPr="00ED6556">
        <w:rPr>
          <w:rFonts w:ascii="Times New Roman" w:eastAsia="Times New Roman" w:hAnsi="Times New Roman" w:cs="Times New Roman"/>
          <w:b/>
          <w:i/>
          <w:sz w:val="24"/>
          <w:szCs w:val="24"/>
          <w:lang w:eastAsia="fr-FR"/>
        </w:rPr>
        <w:tab/>
      </w:r>
      <w:r w:rsidRPr="00ED6556">
        <w:rPr>
          <w:rFonts w:ascii="Times New Roman" w:eastAsia="Times New Roman" w:hAnsi="Times New Roman" w:cs="Times New Roman"/>
          <w:b/>
          <w:i/>
          <w:sz w:val="24"/>
          <w:szCs w:val="24"/>
          <w:lang w:eastAsia="fr-FR"/>
        </w:rPr>
        <w:tab/>
        <w:t xml:space="preserve"> </w:t>
      </w:r>
      <w:r w:rsidRPr="00ED6556">
        <w:rPr>
          <w:rFonts w:ascii="Times New Roman" w:eastAsia="Times New Roman" w:hAnsi="Times New Roman" w:cs="Times New Roman"/>
          <w:b/>
          <w:i/>
          <w:sz w:val="24"/>
          <w:szCs w:val="24"/>
          <w:lang w:eastAsia="fr-FR"/>
        </w:rPr>
        <w:tab/>
      </w:r>
      <w:r w:rsidRPr="00ED6556">
        <w:rPr>
          <w:rFonts w:ascii="Times New Roman" w:eastAsia="Times New Roman" w:hAnsi="Times New Roman" w:cs="Times New Roman"/>
          <w:b/>
          <w:i/>
          <w:sz w:val="24"/>
          <w:szCs w:val="24"/>
          <w:lang w:eastAsia="fr-FR"/>
        </w:rPr>
        <w:tab/>
      </w:r>
    </w:p>
    <w:p w14:paraId="3783A506" w14:textId="0856A9E5" w:rsidR="00F92175" w:rsidRPr="00ED6556" w:rsidRDefault="00F92175" w:rsidP="00F92175">
      <w:pPr>
        <w:keepNext/>
        <w:tabs>
          <w:tab w:val="left" w:pos="2880"/>
        </w:tabs>
        <w:spacing w:after="0" w:line="360" w:lineRule="auto"/>
        <w:jc w:val="both"/>
        <w:outlineLvl w:val="3"/>
        <w:rPr>
          <w:rFonts w:ascii="Times New Roman" w:eastAsia="Times New Roman" w:hAnsi="Times New Roman" w:cs="Times New Roman"/>
          <w:b/>
          <w:bCs/>
          <w:sz w:val="24"/>
          <w:szCs w:val="24"/>
          <w:lang w:eastAsia="fr-FR"/>
        </w:rPr>
      </w:pPr>
      <w:r w:rsidRPr="00ED6556">
        <w:rPr>
          <w:rFonts w:ascii="Times New Roman" w:eastAsia="Times New Roman" w:hAnsi="Times New Roman" w:cs="Times New Roman"/>
          <w:b/>
          <w:bCs/>
          <w:sz w:val="24"/>
          <w:szCs w:val="24"/>
          <w:lang w:eastAsia="fr-FR"/>
        </w:rPr>
        <w:t xml:space="preserve">         </w:t>
      </w:r>
      <w:r w:rsidRPr="00ED6556">
        <w:rPr>
          <w:rFonts w:ascii="Times New Roman" w:eastAsia="Times New Roman" w:hAnsi="Times New Roman" w:cs="Times New Roman"/>
          <w:b/>
          <w:noProof/>
          <w:sz w:val="24"/>
          <w:szCs w:val="24"/>
          <w:lang w:val="en-US"/>
        </w:rPr>
        <w:drawing>
          <wp:inline distT="0" distB="0" distL="0" distR="0" wp14:anchorId="4C6024E1" wp14:editId="4DD20D6D">
            <wp:extent cx="1101725" cy="636104"/>
            <wp:effectExtent l="0" t="0" r="3175" b="0"/>
            <wp:docPr id="2" name="Image 2" descr="logo_aedd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descr="logo_aedd_2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2490" cy="648093"/>
                    </a:xfrm>
                    <a:prstGeom prst="rect">
                      <a:avLst/>
                    </a:prstGeom>
                    <a:noFill/>
                    <a:ln>
                      <a:noFill/>
                    </a:ln>
                  </pic:spPr>
                </pic:pic>
              </a:graphicData>
            </a:graphic>
          </wp:inline>
        </w:drawing>
      </w:r>
      <w:r w:rsidRPr="00ED6556">
        <w:rPr>
          <w:rFonts w:ascii="Times New Roman" w:eastAsia="Times New Roman" w:hAnsi="Times New Roman" w:cs="Times New Roman"/>
          <w:b/>
          <w:bCs/>
          <w:sz w:val="24"/>
          <w:szCs w:val="24"/>
          <w:lang w:eastAsia="fr-FR"/>
        </w:rPr>
        <w:t xml:space="preserve">    </w:t>
      </w:r>
      <w:r w:rsidRPr="00ED6556">
        <w:rPr>
          <w:rFonts w:ascii="Times New Roman" w:eastAsia="Times New Roman" w:hAnsi="Times New Roman" w:cs="Times New Roman"/>
          <w:b/>
          <w:bCs/>
          <w:sz w:val="24"/>
          <w:szCs w:val="24"/>
          <w:lang w:eastAsia="fr-FR"/>
        </w:rPr>
        <w:tab/>
      </w:r>
    </w:p>
    <w:p w14:paraId="55ADDFD1" w14:textId="5071A9DB" w:rsidR="00FC2DC5" w:rsidRPr="00ED6556" w:rsidRDefault="00AF5C0D" w:rsidP="00FC2DC5">
      <w:pPr>
        <w:spacing w:after="0"/>
        <w:jc w:val="center"/>
        <w:rPr>
          <w:rFonts w:ascii="Times New Roman" w:hAnsi="Times New Roman" w:cs="Times New Roman"/>
          <w:b/>
          <w:sz w:val="24"/>
          <w:szCs w:val="24"/>
        </w:rPr>
      </w:pPr>
      <w:r w:rsidRPr="00ED6556">
        <w:rPr>
          <w:rFonts w:ascii="Times New Roman" w:hAnsi="Times New Roman" w:cs="Times New Roman"/>
          <w:b/>
          <w:sz w:val="24"/>
          <w:szCs w:val="24"/>
        </w:rPr>
        <w:t>AVIS DE MANIFESTATION D’INTÉRÊT N°</w:t>
      </w:r>
      <w:r w:rsidR="00BD4003" w:rsidRPr="00ED6556">
        <w:rPr>
          <w:rFonts w:ascii="Times New Roman" w:hAnsi="Times New Roman" w:cs="Times New Roman"/>
          <w:b/>
          <w:sz w:val="24"/>
          <w:szCs w:val="24"/>
        </w:rPr>
        <w:t>202</w:t>
      </w:r>
      <w:r w:rsidR="00762EA9" w:rsidRPr="00ED6556">
        <w:rPr>
          <w:rFonts w:ascii="Times New Roman" w:hAnsi="Times New Roman" w:cs="Times New Roman"/>
          <w:b/>
          <w:sz w:val="24"/>
          <w:szCs w:val="24"/>
        </w:rPr>
        <w:t>6</w:t>
      </w:r>
      <w:r w:rsidR="00D0485F" w:rsidRPr="00ED6556">
        <w:rPr>
          <w:rFonts w:ascii="Times New Roman" w:hAnsi="Times New Roman" w:cs="Times New Roman"/>
          <w:b/>
          <w:sz w:val="24"/>
          <w:szCs w:val="24"/>
        </w:rPr>
        <w:t>/</w:t>
      </w:r>
      <w:r w:rsidR="00E61403" w:rsidRPr="00ED6556">
        <w:rPr>
          <w:rFonts w:ascii="Times New Roman" w:hAnsi="Times New Roman" w:cs="Times New Roman"/>
          <w:b/>
          <w:sz w:val="24"/>
          <w:szCs w:val="24"/>
        </w:rPr>
        <w:t>0</w:t>
      </w:r>
      <w:r w:rsidR="00155144" w:rsidRPr="00ED6556">
        <w:rPr>
          <w:rFonts w:ascii="Times New Roman" w:hAnsi="Times New Roman" w:cs="Times New Roman"/>
          <w:b/>
          <w:sz w:val="24"/>
          <w:szCs w:val="24"/>
        </w:rPr>
        <w:t>2</w:t>
      </w:r>
      <w:r w:rsidR="00D0485F" w:rsidRPr="00ED6556">
        <w:rPr>
          <w:rFonts w:ascii="Times New Roman" w:hAnsi="Times New Roman" w:cs="Times New Roman"/>
          <w:b/>
          <w:sz w:val="24"/>
          <w:szCs w:val="24"/>
        </w:rPr>
        <w:t>/AEDD/READINESS</w:t>
      </w:r>
    </w:p>
    <w:p w14:paraId="5E2A6DE8" w14:textId="1EBBAC76" w:rsidR="00140C56" w:rsidRPr="00ED6556" w:rsidRDefault="00F92175" w:rsidP="00762EA9">
      <w:pPr>
        <w:spacing w:after="0" w:line="240" w:lineRule="auto"/>
        <w:jc w:val="both"/>
        <w:rPr>
          <w:rFonts w:ascii="Times New Roman" w:hAnsi="Times New Roman" w:cs="Times New Roman"/>
          <w:b/>
          <w:sz w:val="24"/>
          <w:szCs w:val="24"/>
        </w:rPr>
      </w:pPr>
      <w:r w:rsidRPr="00ED6556">
        <w:rPr>
          <w:rFonts w:ascii="Times New Roman" w:hAnsi="Times New Roman" w:cs="Times New Roman"/>
          <w:b/>
          <w:sz w:val="24"/>
          <w:szCs w:val="24"/>
        </w:rPr>
        <w:t xml:space="preserve">RELATIF AU </w:t>
      </w:r>
      <w:r w:rsidR="00155144" w:rsidRPr="00ED6556">
        <w:rPr>
          <w:rFonts w:ascii="Times New Roman" w:hAnsi="Times New Roman" w:cs="Times New Roman"/>
          <w:b/>
          <w:sz w:val="24"/>
          <w:szCs w:val="24"/>
        </w:rPr>
        <w:t>RECRUTEMENT D’UN BUREAU   INTERNATIONAL POUR LA FORMATION DE RENFORCEMENT DE CAPACITES DES PARTIES PRENANTES NATIONALES CONCERNEES (ENTITES DU SECTEUR PRIVE, OSC, UNIVERSITES, AGENCES D’EXECUTION DESIGNEES) EN MATIERE DE FORMULATION DE NOTES CONCEPTUELLES ET D’APPLICATIONS PPF DANS LE RESPECT TOTAL DES EXIGENCES ET DES NORMES DU FONDS VERT CLIMAT</w:t>
      </w:r>
      <w:r w:rsidRPr="00ED6556">
        <w:rPr>
          <w:rFonts w:ascii="Times New Roman" w:hAnsi="Times New Roman" w:cs="Times New Roman"/>
          <w:b/>
          <w:sz w:val="24"/>
          <w:szCs w:val="24"/>
        </w:rPr>
        <w:t>.</w:t>
      </w:r>
    </w:p>
    <w:p w14:paraId="4CFE6C4A" w14:textId="77777777" w:rsidR="00DC5000" w:rsidRPr="00ED6556" w:rsidRDefault="00DC5000" w:rsidP="00F97E9F">
      <w:pPr>
        <w:spacing w:after="0" w:line="240" w:lineRule="auto"/>
        <w:jc w:val="center"/>
        <w:rPr>
          <w:rFonts w:ascii="Times New Roman" w:hAnsi="Times New Roman" w:cs="Times New Roman"/>
          <w:b/>
          <w:bCs/>
          <w:sz w:val="24"/>
          <w:szCs w:val="24"/>
        </w:rPr>
      </w:pPr>
    </w:p>
    <w:p w14:paraId="058B367F" w14:textId="2B3B945B" w:rsidR="00E62392" w:rsidRPr="00ED6556" w:rsidRDefault="00AF5C0D" w:rsidP="00F97E9F">
      <w:pPr>
        <w:spacing w:after="0" w:line="240" w:lineRule="auto"/>
        <w:jc w:val="both"/>
        <w:rPr>
          <w:rFonts w:ascii="Times New Roman" w:hAnsi="Times New Roman" w:cs="Times New Roman"/>
          <w:b/>
          <w:bCs/>
          <w:sz w:val="24"/>
          <w:szCs w:val="24"/>
        </w:rPr>
      </w:pPr>
      <w:r w:rsidRPr="00ED6556">
        <w:rPr>
          <w:rFonts w:ascii="Times New Roman" w:hAnsi="Times New Roman" w:cs="Times New Roman"/>
          <w:sz w:val="24"/>
          <w:szCs w:val="24"/>
        </w:rPr>
        <w:t xml:space="preserve">L’Agence de </w:t>
      </w:r>
      <w:r w:rsidR="006D1B0F" w:rsidRPr="00ED6556">
        <w:rPr>
          <w:rFonts w:ascii="Times New Roman" w:hAnsi="Times New Roman" w:cs="Times New Roman"/>
          <w:sz w:val="24"/>
          <w:szCs w:val="24"/>
        </w:rPr>
        <w:t xml:space="preserve">l’Environnement et </w:t>
      </w:r>
      <w:r w:rsidRPr="00ED6556">
        <w:rPr>
          <w:rFonts w:ascii="Times New Roman" w:hAnsi="Times New Roman" w:cs="Times New Roman"/>
          <w:sz w:val="24"/>
          <w:szCs w:val="24"/>
        </w:rPr>
        <w:t>l</w:t>
      </w:r>
      <w:r w:rsidR="006D1B0F" w:rsidRPr="00ED6556">
        <w:rPr>
          <w:rFonts w:ascii="Times New Roman" w:hAnsi="Times New Roman" w:cs="Times New Roman"/>
          <w:sz w:val="24"/>
          <w:szCs w:val="24"/>
        </w:rPr>
        <w:t>’Environnement et du Développement Durable</w:t>
      </w:r>
      <w:r w:rsidRPr="00ED6556">
        <w:rPr>
          <w:rFonts w:ascii="Times New Roman" w:hAnsi="Times New Roman" w:cs="Times New Roman"/>
          <w:sz w:val="24"/>
          <w:szCs w:val="24"/>
        </w:rPr>
        <w:t xml:space="preserve"> (AE</w:t>
      </w:r>
      <w:r w:rsidR="006D1B0F" w:rsidRPr="00ED6556">
        <w:rPr>
          <w:rFonts w:ascii="Times New Roman" w:hAnsi="Times New Roman" w:cs="Times New Roman"/>
          <w:sz w:val="24"/>
          <w:szCs w:val="24"/>
        </w:rPr>
        <w:t>DD</w:t>
      </w:r>
      <w:r w:rsidRPr="00ED6556">
        <w:rPr>
          <w:rFonts w:ascii="Times New Roman" w:hAnsi="Times New Roman" w:cs="Times New Roman"/>
          <w:sz w:val="24"/>
          <w:szCs w:val="24"/>
        </w:rPr>
        <w:t xml:space="preserve">) </w:t>
      </w:r>
      <w:r w:rsidR="00F76481" w:rsidRPr="00ED6556">
        <w:rPr>
          <w:rFonts w:ascii="Times New Roman" w:hAnsi="Times New Roman" w:cs="Times New Roman"/>
          <w:sz w:val="24"/>
          <w:szCs w:val="24"/>
        </w:rPr>
        <w:t xml:space="preserve">lance le présent Avis à Manifestations d’Intérêt en vue de </w:t>
      </w:r>
      <w:r w:rsidR="00573355" w:rsidRPr="00ED6556">
        <w:rPr>
          <w:rFonts w:ascii="Times New Roman" w:hAnsi="Times New Roman" w:cs="Times New Roman"/>
          <w:sz w:val="24"/>
          <w:szCs w:val="24"/>
        </w:rPr>
        <w:t>recrute</w:t>
      </w:r>
      <w:r w:rsidR="00F76481" w:rsidRPr="00ED6556">
        <w:rPr>
          <w:rFonts w:ascii="Times New Roman" w:hAnsi="Times New Roman" w:cs="Times New Roman"/>
          <w:sz w:val="24"/>
          <w:szCs w:val="24"/>
        </w:rPr>
        <w:t>r</w:t>
      </w:r>
      <w:r w:rsidR="00573355" w:rsidRPr="00ED6556">
        <w:rPr>
          <w:rFonts w:ascii="Times New Roman" w:hAnsi="Times New Roman" w:cs="Times New Roman"/>
          <w:sz w:val="24"/>
          <w:szCs w:val="24"/>
        </w:rPr>
        <w:t xml:space="preserve"> </w:t>
      </w:r>
      <w:r w:rsidR="00D4421B" w:rsidRPr="00ED6556">
        <w:rPr>
          <w:rFonts w:ascii="Times New Roman" w:hAnsi="Times New Roman" w:cs="Times New Roman"/>
          <w:sz w:val="24"/>
          <w:szCs w:val="24"/>
        </w:rPr>
        <w:t>un</w:t>
      </w:r>
      <w:r w:rsidR="006D1B0F" w:rsidRPr="00ED6556">
        <w:rPr>
          <w:rFonts w:ascii="Times New Roman" w:hAnsi="Times New Roman" w:cs="Times New Roman"/>
          <w:sz w:val="24"/>
          <w:szCs w:val="24"/>
        </w:rPr>
        <w:t xml:space="preserve"> Consultant</w:t>
      </w:r>
      <w:r w:rsidR="00D4421B" w:rsidRPr="00ED6556">
        <w:rPr>
          <w:rFonts w:ascii="Times New Roman" w:hAnsi="Times New Roman" w:cs="Times New Roman"/>
          <w:sz w:val="24"/>
          <w:szCs w:val="24"/>
        </w:rPr>
        <w:t xml:space="preserve"> </w:t>
      </w:r>
      <w:r w:rsidR="006D1B0F" w:rsidRPr="00ED6556">
        <w:rPr>
          <w:rFonts w:ascii="Times New Roman" w:hAnsi="Times New Roman" w:cs="Times New Roman"/>
          <w:sz w:val="24"/>
          <w:szCs w:val="24"/>
        </w:rPr>
        <w:t>(</w:t>
      </w:r>
      <w:r w:rsidR="00D4421B" w:rsidRPr="00ED6556">
        <w:rPr>
          <w:rFonts w:ascii="Times New Roman" w:hAnsi="Times New Roman" w:cs="Times New Roman"/>
          <w:sz w:val="24"/>
          <w:szCs w:val="24"/>
        </w:rPr>
        <w:t>Bureau</w:t>
      </w:r>
      <w:r w:rsidR="00D0485F" w:rsidRPr="00ED6556">
        <w:rPr>
          <w:rFonts w:ascii="Times New Roman" w:hAnsi="Times New Roman" w:cs="Times New Roman"/>
          <w:sz w:val="24"/>
          <w:szCs w:val="24"/>
        </w:rPr>
        <w:t xml:space="preserve"> international)</w:t>
      </w:r>
      <w:r w:rsidR="00D4421B" w:rsidRPr="00ED6556">
        <w:rPr>
          <w:rFonts w:ascii="Times New Roman" w:hAnsi="Times New Roman" w:cs="Times New Roman"/>
          <w:sz w:val="24"/>
          <w:szCs w:val="24"/>
        </w:rPr>
        <w:t xml:space="preserve"> chargé d</w:t>
      </w:r>
      <w:r w:rsidR="00762EA9" w:rsidRPr="00ED6556">
        <w:rPr>
          <w:rFonts w:ascii="Times New Roman" w:hAnsi="Times New Roman" w:cs="Times New Roman"/>
          <w:sz w:val="24"/>
          <w:szCs w:val="24"/>
        </w:rPr>
        <w:t>e</w:t>
      </w:r>
      <w:r w:rsidR="006D1B0F" w:rsidRPr="00ED6556">
        <w:rPr>
          <w:rFonts w:ascii="Times New Roman" w:hAnsi="Times New Roman" w:cs="Times New Roman"/>
          <w:sz w:val="24"/>
          <w:szCs w:val="24"/>
        </w:rPr>
        <w:t xml:space="preserve"> </w:t>
      </w:r>
      <w:r w:rsidR="00155144" w:rsidRPr="00ED6556">
        <w:rPr>
          <w:rFonts w:ascii="Times New Roman" w:hAnsi="Times New Roman" w:cs="Times New Roman"/>
          <w:b/>
          <w:bCs/>
          <w:sz w:val="24"/>
          <w:szCs w:val="24"/>
        </w:rPr>
        <w:t>la</w:t>
      </w:r>
      <w:r w:rsidR="00155144" w:rsidRPr="00ED6556">
        <w:rPr>
          <w:rFonts w:ascii="Times New Roman" w:hAnsi="Times New Roman" w:cs="Times New Roman"/>
          <w:sz w:val="24"/>
          <w:szCs w:val="24"/>
        </w:rPr>
        <w:t xml:space="preserve"> </w:t>
      </w:r>
      <w:r w:rsidR="00155144" w:rsidRPr="00ED6556">
        <w:rPr>
          <w:rFonts w:ascii="Times New Roman" w:hAnsi="Times New Roman" w:cs="Times New Roman"/>
          <w:b/>
          <w:bCs/>
          <w:sz w:val="24"/>
          <w:szCs w:val="24"/>
        </w:rPr>
        <w:t xml:space="preserve">pour la formation de renforcement de capacités des parties prenantes nationales concernées (Entités du secteur privé, OSC, universités, Agences d’exécution désignées) en matière de formulation de notes conceptuelles et d’applications </w:t>
      </w:r>
      <w:r w:rsidR="00C5283A" w:rsidRPr="00ED6556">
        <w:rPr>
          <w:rFonts w:ascii="Times New Roman" w:hAnsi="Times New Roman" w:cs="Times New Roman"/>
          <w:b/>
          <w:bCs/>
          <w:sz w:val="24"/>
          <w:szCs w:val="24"/>
        </w:rPr>
        <w:t xml:space="preserve">PPF </w:t>
      </w:r>
      <w:r w:rsidR="00155144" w:rsidRPr="00ED6556">
        <w:rPr>
          <w:rFonts w:ascii="Times New Roman" w:hAnsi="Times New Roman" w:cs="Times New Roman"/>
          <w:b/>
          <w:bCs/>
          <w:sz w:val="24"/>
          <w:szCs w:val="24"/>
        </w:rPr>
        <w:t xml:space="preserve">dans le respect total des exigences et des normes du </w:t>
      </w:r>
      <w:r w:rsidR="00C5283A" w:rsidRPr="00ED6556">
        <w:rPr>
          <w:rFonts w:ascii="Times New Roman" w:hAnsi="Times New Roman" w:cs="Times New Roman"/>
          <w:b/>
          <w:bCs/>
          <w:sz w:val="24"/>
          <w:szCs w:val="24"/>
        </w:rPr>
        <w:t>Fonds Vert Climat</w:t>
      </w:r>
      <w:r w:rsidR="004725CD" w:rsidRPr="00ED6556">
        <w:rPr>
          <w:rFonts w:ascii="Times New Roman" w:hAnsi="Times New Roman" w:cs="Times New Roman"/>
          <w:b/>
          <w:bCs/>
          <w:sz w:val="24"/>
          <w:szCs w:val="24"/>
        </w:rPr>
        <w:t>.</w:t>
      </w:r>
    </w:p>
    <w:p w14:paraId="30492755" w14:textId="77777777" w:rsidR="00F97E9F" w:rsidRPr="00ED6556" w:rsidRDefault="00F97E9F" w:rsidP="00F97E9F">
      <w:pPr>
        <w:spacing w:after="0" w:line="240" w:lineRule="auto"/>
        <w:jc w:val="both"/>
        <w:rPr>
          <w:rFonts w:ascii="Times New Roman" w:hAnsi="Times New Roman" w:cs="Times New Roman"/>
          <w:b/>
          <w:bCs/>
          <w:sz w:val="24"/>
          <w:szCs w:val="24"/>
        </w:rPr>
      </w:pPr>
    </w:p>
    <w:p w14:paraId="7F1C9C5D" w14:textId="77777777" w:rsidR="006D1B0F" w:rsidRPr="00ED6556" w:rsidRDefault="006D1B0F" w:rsidP="006D1B0F">
      <w:pPr>
        <w:spacing w:after="0" w:line="240" w:lineRule="auto"/>
        <w:jc w:val="both"/>
        <w:rPr>
          <w:rFonts w:ascii="Times New Roman" w:hAnsi="Times New Roman" w:cs="Times New Roman"/>
          <w:b/>
          <w:bCs/>
          <w:sz w:val="24"/>
          <w:szCs w:val="24"/>
        </w:rPr>
      </w:pPr>
      <w:r w:rsidRPr="00ED6556">
        <w:rPr>
          <w:rFonts w:ascii="Times New Roman" w:hAnsi="Times New Roman" w:cs="Times New Roman"/>
          <w:b/>
          <w:bCs/>
          <w:sz w:val="24"/>
          <w:szCs w:val="24"/>
        </w:rPr>
        <w:t>Objectif général :</w:t>
      </w:r>
    </w:p>
    <w:p w14:paraId="2FA59A49" w14:textId="5389E8A7" w:rsidR="006D1B0F" w:rsidRPr="00ED6556" w:rsidRDefault="00F47D53" w:rsidP="006D1B0F">
      <w:pPr>
        <w:spacing w:after="0" w:line="240" w:lineRule="auto"/>
        <w:rPr>
          <w:rFonts w:ascii="Times New Roman" w:hAnsi="Times New Roman" w:cs="Times New Roman"/>
          <w:sz w:val="24"/>
          <w:szCs w:val="24"/>
        </w:rPr>
      </w:pPr>
      <w:r w:rsidRPr="00ED6556">
        <w:rPr>
          <w:rFonts w:ascii="Times New Roman" w:hAnsi="Times New Roman" w:cs="Times New Roman"/>
          <w:sz w:val="24"/>
          <w:szCs w:val="24"/>
        </w:rPr>
        <w:t>L’objectif global est de r</w:t>
      </w:r>
      <w:r w:rsidR="009D2654" w:rsidRPr="00ED6556">
        <w:rPr>
          <w:rFonts w:ascii="Times New Roman" w:hAnsi="Times New Roman" w:cs="Times New Roman"/>
          <w:sz w:val="24"/>
          <w:szCs w:val="24"/>
        </w:rPr>
        <w:t>enforcer durablement les capacités techniques et opérationnelles des parties prenantes nationales pour la formulation de projets climatiques bancables conformes aux exigences du Fonds Vert pour le Climat, notamment à travers l’élaboration de Projet de notes conceptuelles et de demandes PPF</w:t>
      </w:r>
      <w:r w:rsidR="00D0485F" w:rsidRPr="00ED6556">
        <w:rPr>
          <w:rFonts w:ascii="Times New Roman" w:hAnsi="Times New Roman" w:cs="Times New Roman"/>
          <w:sz w:val="24"/>
          <w:szCs w:val="24"/>
        </w:rPr>
        <w:t>.</w:t>
      </w:r>
    </w:p>
    <w:p w14:paraId="67372482" w14:textId="77777777" w:rsidR="006D1B0F" w:rsidRPr="00ED6556" w:rsidRDefault="006D1B0F" w:rsidP="006D1B0F">
      <w:pPr>
        <w:spacing w:after="0" w:line="240" w:lineRule="auto"/>
        <w:rPr>
          <w:rFonts w:ascii="Times New Roman" w:hAnsi="Times New Roman" w:cs="Times New Roman"/>
          <w:sz w:val="24"/>
          <w:szCs w:val="24"/>
        </w:rPr>
      </w:pPr>
    </w:p>
    <w:p w14:paraId="7AC04DD0" w14:textId="7D94084F" w:rsidR="00573355" w:rsidRPr="00ED6556" w:rsidRDefault="00F76481" w:rsidP="00931EE8">
      <w:pPr>
        <w:spacing w:after="0" w:line="240" w:lineRule="auto"/>
        <w:jc w:val="both"/>
        <w:rPr>
          <w:rFonts w:ascii="Times New Roman" w:hAnsi="Times New Roman" w:cs="Times New Roman"/>
          <w:b/>
          <w:bCs/>
          <w:sz w:val="24"/>
          <w:szCs w:val="24"/>
        </w:rPr>
      </w:pPr>
      <w:r w:rsidRPr="00ED6556">
        <w:rPr>
          <w:rFonts w:ascii="Times New Roman" w:hAnsi="Times New Roman" w:cs="Times New Roman"/>
          <w:b/>
          <w:bCs/>
          <w:sz w:val="24"/>
          <w:szCs w:val="24"/>
        </w:rPr>
        <w:t xml:space="preserve">L’objectif </w:t>
      </w:r>
      <w:r w:rsidR="006D1B0F" w:rsidRPr="00ED6556">
        <w:rPr>
          <w:rFonts w:ascii="Times New Roman" w:hAnsi="Times New Roman" w:cs="Times New Roman"/>
          <w:b/>
          <w:bCs/>
          <w:sz w:val="24"/>
          <w:szCs w:val="24"/>
        </w:rPr>
        <w:t>spécifique</w:t>
      </w:r>
      <w:r w:rsidRPr="00ED6556">
        <w:rPr>
          <w:rFonts w:ascii="Times New Roman" w:hAnsi="Times New Roman" w:cs="Times New Roman"/>
          <w:b/>
          <w:bCs/>
          <w:sz w:val="24"/>
          <w:szCs w:val="24"/>
        </w:rPr>
        <w:t xml:space="preserve"> vise à</w:t>
      </w:r>
      <w:r w:rsidR="00573355" w:rsidRPr="00ED6556">
        <w:rPr>
          <w:rFonts w:ascii="Times New Roman" w:hAnsi="Times New Roman" w:cs="Times New Roman"/>
          <w:b/>
          <w:bCs/>
          <w:sz w:val="24"/>
          <w:szCs w:val="24"/>
        </w:rPr>
        <w:t> :</w:t>
      </w:r>
    </w:p>
    <w:p w14:paraId="7C56DF37" w14:textId="77777777" w:rsidR="009D2654" w:rsidRPr="00ED6556" w:rsidRDefault="009D2654" w:rsidP="009D2654">
      <w:pPr>
        <w:numPr>
          <w:ilvl w:val="0"/>
          <w:numId w:val="43"/>
        </w:numPr>
        <w:tabs>
          <w:tab w:val="left" w:pos="2265"/>
          <w:tab w:val="left" w:pos="4035"/>
        </w:tabs>
        <w:spacing w:after="0" w:line="240" w:lineRule="auto"/>
        <w:jc w:val="both"/>
        <w:rPr>
          <w:rFonts w:ascii="Times New Roman" w:eastAsia="Times New Roman" w:hAnsi="Times New Roman" w:cs="Times New Roman"/>
          <w:sz w:val="24"/>
          <w:szCs w:val="24"/>
          <w:lang w:eastAsia="fr-FR"/>
        </w:rPr>
      </w:pPr>
      <w:r w:rsidRPr="00ED6556">
        <w:rPr>
          <w:rFonts w:ascii="Times New Roman" w:eastAsia="Times New Roman" w:hAnsi="Times New Roman" w:cs="Times New Roman"/>
          <w:sz w:val="24"/>
          <w:szCs w:val="24"/>
          <w:lang w:eastAsia="fr-FR"/>
        </w:rPr>
        <w:t xml:space="preserve">Former </w:t>
      </w:r>
      <w:proofErr w:type="gramStart"/>
      <w:r w:rsidRPr="00ED6556">
        <w:rPr>
          <w:rFonts w:ascii="Times New Roman" w:eastAsia="Times New Roman" w:hAnsi="Times New Roman" w:cs="Times New Roman"/>
          <w:sz w:val="24"/>
          <w:szCs w:val="24"/>
          <w:lang w:eastAsia="fr-FR"/>
        </w:rPr>
        <w:t>les participants sur</w:t>
      </w:r>
      <w:proofErr w:type="gramEnd"/>
      <w:r w:rsidRPr="00ED6556">
        <w:rPr>
          <w:rFonts w:ascii="Times New Roman" w:eastAsia="Times New Roman" w:hAnsi="Times New Roman" w:cs="Times New Roman"/>
          <w:sz w:val="24"/>
          <w:szCs w:val="24"/>
          <w:lang w:eastAsia="fr-FR"/>
        </w:rPr>
        <w:t xml:space="preserve"> : </w:t>
      </w:r>
    </w:p>
    <w:p w14:paraId="2BBE380B" w14:textId="77777777" w:rsidR="009D2654" w:rsidRPr="00ED6556" w:rsidRDefault="009D2654" w:rsidP="009D2654">
      <w:pPr>
        <w:numPr>
          <w:ilvl w:val="0"/>
          <w:numId w:val="44"/>
        </w:numPr>
        <w:tabs>
          <w:tab w:val="left" w:pos="2265"/>
          <w:tab w:val="left" w:pos="4035"/>
        </w:tabs>
        <w:spacing w:after="0" w:line="240" w:lineRule="auto"/>
        <w:jc w:val="both"/>
        <w:rPr>
          <w:rFonts w:ascii="Times New Roman" w:eastAsia="Times New Roman" w:hAnsi="Times New Roman" w:cs="Times New Roman"/>
          <w:sz w:val="24"/>
          <w:szCs w:val="24"/>
          <w:lang w:eastAsia="fr-FR"/>
        </w:rPr>
      </w:pPr>
      <w:proofErr w:type="gramStart"/>
      <w:r w:rsidRPr="00ED6556">
        <w:rPr>
          <w:rFonts w:ascii="Times New Roman" w:eastAsia="Times New Roman" w:hAnsi="Times New Roman" w:cs="Times New Roman"/>
          <w:sz w:val="24"/>
          <w:szCs w:val="24"/>
          <w:lang w:eastAsia="fr-FR"/>
        </w:rPr>
        <w:t>le</w:t>
      </w:r>
      <w:proofErr w:type="gramEnd"/>
      <w:r w:rsidRPr="00ED6556">
        <w:rPr>
          <w:rFonts w:ascii="Times New Roman" w:eastAsia="Times New Roman" w:hAnsi="Times New Roman" w:cs="Times New Roman"/>
          <w:sz w:val="24"/>
          <w:szCs w:val="24"/>
          <w:lang w:eastAsia="fr-FR"/>
        </w:rPr>
        <w:t xml:space="preserve"> cycle de projet du FVC ; </w:t>
      </w:r>
    </w:p>
    <w:p w14:paraId="3B78C999" w14:textId="77777777" w:rsidR="009D2654" w:rsidRPr="00ED6556" w:rsidRDefault="009D2654" w:rsidP="009D2654">
      <w:pPr>
        <w:numPr>
          <w:ilvl w:val="0"/>
          <w:numId w:val="44"/>
        </w:numPr>
        <w:tabs>
          <w:tab w:val="left" w:pos="2265"/>
          <w:tab w:val="left" w:pos="4035"/>
        </w:tabs>
        <w:spacing w:after="0" w:line="240" w:lineRule="auto"/>
        <w:jc w:val="both"/>
        <w:rPr>
          <w:rFonts w:ascii="Times New Roman" w:eastAsia="Times New Roman" w:hAnsi="Times New Roman" w:cs="Times New Roman"/>
          <w:sz w:val="24"/>
          <w:szCs w:val="24"/>
          <w:lang w:eastAsia="fr-FR"/>
        </w:rPr>
      </w:pPr>
      <w:proofErr w:type="gramStart"/>
      <w:r w:rsidRPr="00ED6556">
        <w:rPr>
          <w:rFonts w:ascii="Times New Roman" w:eastAsia="Times New Roman" w:hAnsi="Times New Roman" w:cs="Times New Roman"/>
          <w:sz w:val="24"/>
          <w:szCs w:val="24"/>
          <w:lang w:eastAsia="fr-FR"/>
        </w:rPr>
        <w:t>les</w:t>
      </w:r>
      <w:proofErr w:type="gramEnd"/>
      <w:r w:rsidRPr="00ED6556">
        <w:rPr>
          <w:rFonts w:ascii="Times New Roman" w:eastAsia="Times New Roman" w:hAnsi="Times New Roman" w:cs="Times New Roman"/>
          <w:sz w:val="24"/>
          <w:szCs w:val="24"/>
          <w:lang w:eastAsia="fr-FR"/>
        </w:rPr>
        <w:t xml:space="preserve"> exigences techniques et fiduciaires ; </w:t>
      </w:r>
    </w:p>
    <w:p w14:paraId="23DAD6FD" w14:textId="77777777" w:rsidR="009D2654" w:rsidRPr="00ED6556" w:rsidRDefault="009D2654" w:rsidP="009D2654">
      <w:pPr>
        <w:numPr>
          <w:ilvl w:val="0"/>
          <w:numId w:val="44"/>
        </w:numPr>
        <w:tabs>
          <w:tab w:val="left" w:pos="2265"/>
          <w:tab w:val="left" w:pos="4035"/>
        </w:tabs>
        <w:spacing w:after="0" w:line="240" w:lineRule="auto"/>
        <w:jc w:val="both"/>
        <w:rPr>
          <w:rFonts w:ascii="Times New Roman" w:eastAsia="Times New Roman" w:hAnsi="Times New Roman" w:cs="Times New Roman"/>
          <w:sz w:val="24"/>
          <w:szCs w:val="24"/>
          <w:lang w:eastAsia="fr-FR"/>
        </w:rPr>
      </w:pPr>
      <w:proofErr w:type="gramStart"/>
      <w:r w:rsidRPr="00ED6556">
        <w:rPr>
          <w:rFonts w:ascii="Times New Roman" w:eastAsia="Times New Roman" w:hAnsi="Times New Roman" w:cs="Times New Roman"/>
          <w:sz w:val="24"/>
          <w:szCs w:val="24"/>
          <w:lang w:eastAsia="fr-FR"/>
        </w:rPr>
        <w:t>les</w:t>
      </w:r>
      <w:proofErr w:type="gramEnd"/>
      <w:r w:rsidRPr="00ED6556">
        <w:rPr>
          <w:rFonts w:ascii="Times New Roman" w:eastAsia="Times New Roman" w:hAnsi="Times New Roman" w:cs="Times New Roman"/>
          <w:sz w:val="24"/>
          <w:szCs w:val="24"/>
          <w:lang w:eastAsia="fr-FR"/>
        </w:rPr>
        <w:t xml:space="preserve"> critères d’investissement du FVC ; </w:t>
      </w:r>
    </w:p>
    <w:p w14:paraId="62E71C41" w14:textId="77777777" w:rsidR="009D2654" w:rsidRPr="00ED6556" w:rsidRDefault="009D2654" w:rsidP="009D2654">
      <w:pPr>
        <w:numPr>
          <w:ilvl w:val="0"/>
          <w:numId w:val="43"/>
        </w:numPr>
        <w:tabs>
          <w:tab w:val="left" w:pos="2265"/>
          <w:tab w:val="left" w:pos="4035"/>
        </w:tabs>
        <w:spacing w:after="0" w:line="240" w:lineRule="auto"/>
        <w:jc w:val="both"/>
        <w:rPr>
          <w:rFonts w:ascii="Times New Roman" w:eastAsia="Times New Roman" w:hAnsi="Times New Roman" w:cs="Times New Roman"/>
          <w:sz w:val="24"/>
          <w:szCs w:val="24"/>
          <w:lang w:eastAsia="fr-FR"/>
        </w:rPr>
      </w:pPr>
      <w:r w:rsidRPr="00ED6556">
        <w:rPr>
          <w:rFonts w:ascii="Times New Roman" w:eastAsia="Times New Roman" w:hAnsi="Times New Roman" w:cs="Times New Roman"/>
          <w:sz w:val="24"/>
          <w:szCs w:val="24"/>
          <w:lang w:eastAsia="fr-FR"/>
        </w:rPr>
        <w:t xml:space="preserve">Renforcer les compétences pratiques en : </w:t>
      </w:r>
    </w:p>
    <w:p w14:paraId="5733C64C" w14:textId="77777777" w:rsidR="009D2654" w:rsidRPr="00ED6556" w:rsidRDefault="009D2654" w:rsidP="009D2654">
      <w:pPr>
        <w:numPr>
          <w:ilvl w:val="0"/>
          <w:numId w:val="44"/>
        </w:numPr>
        <w:tabs>
          <w:tab w:val="left" w:pos="2265"/>
          <w:tab w:val="left" w:pos="4035"/>
        </w:tabs>
        <w:spacing w:after="0" w:line="240" w:lineRule="auto"/>
        <w:jc w:val="both"/>
        <w:rPr>
          <w:rFonts w:ascii="Times New Roman" w:eastAsia="Times New Roman" w:hAnsi="Times New Roman" w:cs="Times New Roman"/>
          <w:sz w:val="24"/>
          <w:szCs w:val="24"/>
          <w:lang w:eastAsia="fr-FR"/>
        </w:rPr>
      </w:pPr>
      <w:proofErr w:type="gramStart"/>
      <w:r w:rsidRPr="00ED6556">
        <w:rPr>
          <w:rFonts w:ascii="Times New Roman" w:eastAsia="Times New Roman" w:hAnsi="Times New Roman" w:cs="Times New Roman"/>
          <w:sz w:val="24"/>
          <w:szCs w:val="24"/>
          <w:lang w:eastAsia="fr-FR"/>
        </w:rPr>
        <w:t>structuration</w:t>
      </w:r>
      <w:proofErr w:type="gramEnd"/>
      <w:r w:rsidRPr="00ED6556">
        <w:rPr>
          <w:rFonts w:ascii="Times New Roman" w:eastAsia="Times New Roman" w:hAnsi="Times New Roman" w:cs="Times New Roman"/>
          <w:sz w:val="24"/>
          <w:szCs w:val="24"/>
          <w:lang w:eastAsia="fr-FR"/>
        </w:rPr>
        <w:t xml:space="preserve"> de Project Concept Notes (PCN) ; </w:t>
      </w:r>
    </w:p>
    <w:p w14:paraId="784B45E5" w14:textId="77777777" w:rsidR="009D2654" w:rsidRPr="00ED6556" w:rsidRDefault="009D2654" w:rsidP="009D2654">
      <w:pPr>
        <w:numPr>
          <w:ilvl w:val="0"/>
          <w:numId w:val="44"/>
        </w:numPr>
        <w:tabs>
          <w:tab w:val="left" w:pos="2265"/>
          <w:tab w:val="left" w:pos="4035"/>
        </w:tabs>
        <w:spacing w:after="0" w:line="240" w:lineRule="auto"/>
        <w:jc w:val="both"/>
        <w:rPr>
          <w:rFonts w:ascii="Times New Roman" w:eastAsia="Times New Roman" w:hAnsi="Times New Roman" w:cs="Times New Roman"/>
          <w:sz w:val="24"/>
          <w:szCs w:val="24"/>
          <w:lang w:eastAsia="fr-FR"/>
        </w:rPr>
      </w:pPr>
      <w:proofErr w:type="gramStart"/>
      <w:r w:rsidRPr="00ED6556">
        <w:rPr>
          <w:rFonts w:ascii="Times New Roman" w:eastAsia="Times New Roman" w:hAnsi="Times New Roman" w:cs="Times New Roman"/>
          <w:sz w:val="24"/>
          <w:szCs w:val="24"/>
          <w:lang w:eastAsia="fr-FR"/>
        </w:rPr>
        <w:t>montage</w:t>
      </w:r>
      <w:proofErr w:type="gramEnd"/>
      <w:r w:rsidRPr="00ED6556">
        <w:rPr>
          <w:rFonts w:ascii="Times New Roman" w:eastAsia="Times New Roman" w:hAnsi="Times New Roman" w:cs="Times New Roman"/>
          <w:sz w:val="24"/>
          <w:szCs w:val="24"/>
          <w:lang w:eastAsia="fr-FR"/>
        </w:rPr>
        <w:t xml:space="preserve"> de dossiers PPF ; </w:t>
      </w:r>
    </w:p>
    <w:p w14:paraId="7AC55ECB" w14:textId="77777777" w:rsidR="009D2654" w:rsidRPr="00ED6556" w:rsidRDefault="009D2654" w:rsidP="009D2654">
      <w:pPr>
        <w:numPr>
          <w:ilvl w:val="0"/>
          <w:numId w:val="44"/>
        </w:numPr>
        <w:tabs>
          <w:tab w:val="left" w:pos="2265"/>
          <w:tab w:val="left" w:pos="4035"/>
        </w:tabs>
        <w:spacing w:after="0" w:line="240" w:lineRule="auto"/>
        <w:jc w:val="both"/>
        <w:rPr>
          <w:rFonts w:ascii="Times New Roman" w:eastAsia="Times New Roman" w:hAnsi="Times New Roman" w:cs="Times New Roman"/>
          <w:sz w:val="24"/>
          <w:szCs w:val="24"/>
          <w:lang w:eastAsia="fr-FR"/>
        </w:rPr>
      </w:pPr>
      <w:proofErr w:type="gramStart"/>
      <w:r w:rsidRPr="00ED6556">
        <w:rPr>
          <w:rFonts w:ascii="Times New Roman" w:eastAsia="Times New Roman" w:hAnsi="Times New Roman" w:cs="Times New Roman"/>
          <w:sz w:val="24"/>
          <w:szCs w:val="24"/>
          <w:lang w:eastAsia="fr-FR"/>
        </w:rPr>
        <w:t>intégration</w:t>
      </w:r>
      <w:proofErr w:type="gramEnd"/>
      <w:r w:rsidRPr="00ED6556">
        <w:rPr>
          <w:rFonts w:ascii="Times New Roman" w:eastAsia="Times New Roman" w:hAnsi="Times New Roman" w:cs="Times New Roman"/>
          <w:sz w:val="24"/>
          <w:szCs w:val="24"/>
          <w:lang w:eastAsia="fr-FR"/>
        </w:rPr>
        <w:t xml:space="preserve"> des dimensions genre, environnementale et sociale ; </w:t>
      </w:r>
    </w:p>
    <w:p w14:paraId="299D645F" w14:textId="77777777" w:rsidR="009D2654" w:rsidRPr="00ED6556" w:rsidRDefault="009D2654" w:rsidP="009D2654">
      <w:pPr>
        <w:numPr>
          <w:ilvl w:val="0"/>
          <w:numId w:val="45"/>
        </w:numPr>
        <w:tabs>
          <w:tab w:val="left" w:pos="2265"/>
          <w:tab w:val="left" w:pos="4035"/>
        </w:tabs>
        <w:spacing w:after="0" w:line="240" w:lineRule="auto"/>
        <w:jc w:val="both"/>
        <w:rPr>
          <w:rFonts w:ascii="Times New Roman" w:eastAsia="Times New Roman" w:hAnsi="Times New Roman" w:cs="Times New Roman"/>
          <w:sz w:val="24"/>
          <w:szCs w:val="24"/>
          <w:lang w:eastAsia="fr-FR"/>
        </w:rPr>
      </w:pPr>
      <w:r w:rsidRPr="00ED6556">
        <w:rPr>
          <w:rFonts w:ascii="Times New Roman" w:eastAsia="Times New Roman" w:hAnsi="Times New Roman" w:cs="Times New Roman"/>
          <w:sz w:val="24"/>
          <w:szCs w:val="24"/>
          <w:lang w:eastAsia="fr-FR"/>
        </w:rPr>
        <w:t xml:space="preserve">Accompagner les participants dans : </w:t>
      </w:r>
    </w:p>
    <w:p w14:paraId="16204F9B" w14:textId="77777777" w:rsidR="009D2654" w:rsidRPr="00ED6556" w:rsidRDefault="009D2654" w:rsidP="009D2654">
      <w:pPr>
        <w:numPr>
          <w:ilvl w:val="0"/>
          <w:numId w:val="44"/>
        </w:numPr>
        <w:tabs>
          <w:tab w:val="left" w:pos="2265"/>
          <w:tab w:val="left" w:pos="4035"/>
        </w:tabs>
        <w:spacing w:after="0" w:line="240" w:lineRule="auto"/>
        <w:jc w:val="both"/>
        <w:rPr>
          <w:rFonts w:ascii="Times New Roman" w:eastAsia="Times New Roman" w:hAnsi="Times New Roman" w:cs="Times New Roman"/>
          <w:sz w:val="24"/>
          <w:szCs w:val="24"/>
          <w:lang w:eastAsia="fr-FR"/>
        </w:rPr>
      </w:pPr>
      <w:proofErr w:type="gramStart"/>
      <w:r w:rsidRPr="00ED6556">
        <w:rPr>
          <w:rFonts w:ascii="Times New Roman" w:eastAsia="Times New Roman" w:hAnsi="Times New Roman" w:cs="Times New Roman"/>
          <w:sz w:val="24"/>
          <w:szCs w:val="24"/>
          <w:lang w:eastAsia="fr-FR"/>
        </w:rPr>
        <w:t>l’identification</w:t>
      </w:r>
      <w:proofErr w:type="gramEnd"/>
      <w:r w:rsidRPr="00ED6556">
        <w:rPr>
          <w:rFonts w:ascii="Times New Roman" w:eastAsia="Times New Roman" w:hAnsi="Times New Roman" w:cs="Times New Roman"/>
          <w:sz w:val="24"/>
          <w:szCs w:val="24"/>
          <w:lang w:eastAsia="fr-FR"/>
        </w:rPr>
        <w:t xml:space="preserve"> de projets climatiques prioritaires ; </w:t>
      </w:r>
    </w:p>
    <w:p w14:paraId="709AAA09" w14:textId="77777777" w:rsidR="009D2654" w:rsidRPr="00ED6556" w:rsidRDefault="009D2654" w:rsidP="009D2654">
      <w:pPr>
        <w:numPr>
          <w:ilvl w:val="0"/>
          <w:numId w:val="44"/>
        </w:numPr>
        <w:tabs>
          <w:tab w:val="left" w:pos="2265"/>
          <w:tab w:val="left" w:pos="4035"/>
        </w:tabs>
        <w:spacing w:after="0" w:line="240" w:lineRule="auto"/>
        <w:jc w:val="both"/>
        <w:rPr>
          <w:rFonts w:ascii="Times New Roman" w:eastAsia="Times New Roman" w:hAnsi="Times New Roman" w:cs="Times New Roman"/>
          <w:sz w:val="24"/>
          <w:szCs w:val="24"/>
          <w:lang w:eastAsia="fr-FR"/>
        </w:rPr>
      </w:pPr>
      <w:proofErr w:type="gramStart"/>
      <w:r w:rsidRPr="00ED6556">
        <w:rPr>
          <w:rFonts w:ascii="Times New Roman" w:eastAsia="Times New Roman" w:hAnsi="Times New Roman" w:cs="Times New Roman"/>
          <w:sz w:val="24"/>
          <w:szCs w:val="24"/>
          <w:lang w:eastAsia="fr-FR"/>
        </w:rPr>
        <w:t>le</w:t>
      </w:r>
      <w:proofErr w:type="gramEnd"/>
      <w:r w:rsidRPr="00ED6556">
        <w:rPr>
          <w:rFonts w:ascii="Times New Roman" w:eastAsia="Times New Roman" w:hAnsi="Times New Roman" w:cs="Times New Roman"/>
          <w:sz w:val="24"/>
          <w:szCs w:val="24"/>
          <w:lang w:eastAsia="fr-FR"/>
        </w:rPr>
        <w:t xml:space="preserve"> développement d’un pipeline de projets ; </w:t>
      </w:r>
    </w:p>
    <w:p w14:paraId="787A10B7" w14:textId="77777777" w:rsidR="009D2654" w:rsidRPr="00ED6556" w:rsidRDefault="009D2654" w:rsidP="009D2654">
      <w:pPr>
        <w:numPr>
          <w:ilvl w:val="0"/>
          <w:numId w:val="46"/>
        </w:numPr>
        <w:tabs>
          <w:tab w:val="left" w:pos="2265"/>
          <w:tab w:val="left" w:pos="4035"/>
        </w:tabs>
        <w:spacing w:after="0" w:line="240" w:lineRule="auto"/>
        <w:jc w:val="both"/>
        <w:rPr>
          <w:rFonts w:ascii="Times New Roman" w:eastAsia="Times New Roman" w:hAnsi="Times New Roman" w:cs="Times New Roman"/>
          <w:sz w:val="24"/>
          <w:szCs w:val="24"/>
          <w:lang w:eastAsia="fr-FR"/>
        </w:rPr>
      </w:pPr>
      <w:r w:rsidRPr="00ED6556">
        <w:rPr>
          <w:rFonts w:ascii="Times New Roman" w:eastAsia="Times New Roman" w:hAnsi="Times New Roman" w:cs="Times New Roman"/>
          <w:sz w:val="24"/>
          <w:szCs w:val="24"/>
          <w:lang w:eastAsia="fr-FR"/>
        </w:rPr>
        <w:t xml:space="preserve">Produire : </w:t>
      </w:r>
    </w:p>
    <w:p w14:paraId="7DE04539" w14:textId="77777777" w:rsidR="009D2654" w:rsidRPr="00ED6556" w:rsidRDefault="009D2654" w:rsidP="009D2654">
      <w:pPr>
        <w:numPr>
          <w:ilvl w:val="0"/>
          <w:numId w:val="44"/>
        </w:numPr>
        <w:tabs>
          <w:tab w:val="left" w:pos="2265"/>
          <w:tab w:val="left" w:pos="4035"/>
        </w:tabs>
        <w:spacing w:after="0" w:line="240" w:lineRule="auto"/>
        <w:jc w:val="both"/>
        <w:rPr>
          <w:rFonts w:ascii="Times New Roman" w:eastAsia="Times New Roman" w:hAnsi="Times New Roman" w:cs="Times New Roman"/>
          <w:sz w:val="24"/>
          <w:szCs w:val="24"/>
          <w:lang w:eastAsia="fr-FR"/>
        </w:rPr>
      </w:pPr>
      <w:proofErr w:type="gramStart"/>
      <w:r w:rsidRPr="00ED6556">
        <w:rPr>
          <w:rFonts w:ascii="Times New Roman" w:eastAsia="Times New Roman" w:hAnsi="Times New Roman" w:cs="Times New Roman"/>
          <w:sz w:val="24"/>
          <w:szCs w:val="24"/>
          <w:lang w:eastAsia="fr-FR"/>
        </w:rPr>
        <w:t>au</w:t>
      </w:r>
      <w:proofErr w:type="gramEnd"/>
      <w:r w:rsidRPr="00ED6556">
        <w:rPr>
          <w:rFonts w:ascii="Times New Roman" w:eastAsia="Times New Roman" w:hAnsi="Times New Roman" w:cs="Times New Roman"/>
          <w:sz w:val="24"/>
          <w:szCs w:val="24"/>
          <w:lang w:eastAsia="fr-FR"/>
        </w:rPr>
        <w:t xml:space="preserve"> moins 2 PCN de qualité soumises au FVC ; </w:t>
      </w:r>
    </w:p>
    <w:p w14:paraId="1FCC8895" w14:textId="77777777" w:rsidR="009D2654" w:rsidRPr="00ED6556" w:rsidRDefault="009D2654" w:rsidP="009D2654">
      <w:pPr>
        <w:numPr>
          <w:ilvl w:val="0"/>
          <w:numId w:val="44"/>
        </w:numPr>
        <w:tabs>
          <w:tab w:val="left" w:pos="2265"/>
          <w:tab w:val="left" w:pos="4035"/>
        </w:tabs>
        <w:spacing w:after="0" w:line="240" w:lineRule="auto"/>
        <w:jc w:val="both"/>
        <w:rPr>
          <w:rFonts w:ascii="Times New Roman" w:eastAsia="Times New Roman" w:hAnsi="Times New Roman" w:cs="Times New Roman"/>
          <w:sz w:val="24"/>
          <w:szCs w:val="24"/>
          <w:lang w:eastAsia="fr-FR"/>
        </w:rPr>
      </w:pPr>
      <w:proofErr w:type="gramStart"/>
      <w:r w:rsidRPr="00ED6556">
        <w:rPr>
          <w:rFonts w:ascii="Times New Roman" w:eastAsia="Times New Roman" w:hAnsi="Times New Roman" w:cs="Times New Roman"/>
          <w:sz w:val="24"/>
          <w:szCs w:val="24"/>
          <w:lang w:eastAsia="fr-FR"/>
        </w:rPr>
        <w:t>au</w:t>
      </w:r>
      <w:proofErr w:type="gramEnd"/>
      <w:r w:rsidRPr="00ED6556">
        <w:rPr>
          <w:rFonts w:ascii="Times New Roman" w:eastAsia="Times New Roman" w:hAnsi="Times New Roman" w:cs="Times New Roman"/>
          <w:sz w:val="24"/>
          <w:szCs w:val="24"/>
          <w:lang w:eastAsia="fr-FR"/>
        </w:rPr>
        <w:t xml:space="preserve"> moins 1 dossier PPF complet et conforme.</w:t>
      </w:r>
    </w:p>
    <w:p w14:paraId="46A4ECF1" w14:textId="77777777" w:rsidR="00DC5000" w:rsidRPr="00ED6556" w:rsidRDefault="00DC5000" w:rsidP="007D5173">
      <w:pPr>
        <w:tabs>
          <w:tab w:val="left" w:pos="2265"/>
          <w:tab w:val="left" w:pos="4035"/>
        </w:tabs>
        <w:spacing w:after="0" w:line="240" w:lineRule="auto"/>
        <w:jc w:val="both"/>
        <w:rPr>
          <w:rFonts w:ascii="Times New Roman" w:hAnsi="Times New Roman" w:cs="Times New Roman"/>
          <w:sz w:val="24"/>
          <w:szCs w:val="24"/>
        </w:rPr>
      </w:pPr>
    </w:p>
    <w:p w14:paraId="59C479B7" w14:textId="6AF06626" w:rsidR="000E2154" w:rsidRDefault="007D5173" w:rsidP="007D5173">
      <w:pPr>
        <w:tabs>
          <w:tab w:val="left" w:pos="2265"/>
          <w:tab w:val="left" w:pos="4035"/>
        </w:tabs>
        <w:spacing w:after="0" w:line="240" w:lineRule="auto"/>
        <w:jc w:val="both"/>
        <w:rPr>
          <w:rFonts w:ascii="Times New Roman" w:hAnsi="Times New Roman" w:cs="Times New Roman"/>
          <w:sz w:val="24"/>
          <w:szCs w:val="24"/>
        </w:rPr>
      </w:pPr>
      <w:r w:rsidRPr="00ED6556">
        <w:rPr>
          <w:rFonts w:ascii="Times New Roman" w:hAnsi="Times New Roman" w:cs="Times New Roman"/>
          <w:sz w:val="24"/>
          <w:szCs w:val="24"/>
        </w:rPr>
        <w:t>Le Directeur Général de l’AEDD invite les consultants (Bureaux</w:t>
      </w:r>
      <w:r w:rsidR="00D0485F" w:rsidRPr="00ED6556">
        <w:rPr>
          <w:rFonts w:ascii="Times New Roman" w:hAnsi="Times New Roman" w:cs="Times New Roman"/>
          <w:sz w:val="24"/>
          <w:szCs w:val="24"/>
        </w:rPr>
        <w:t xml:space="preserve"> internationaux</w:t>
      </w:r>
      <w:r w:rsidRPr="00ED6556">
        <w:rPr>
          <w:rFonts w:ascii="Times New Roman" w:hAnsi="Times New Roman" w:cs="Times New Roman"/>
          <w:sz w:val="24"/>
          <w:szCs w:val="24"/>
        </w:rPr>
        <w:t>) intéressés par la présente consultation à manifester leur intérêt à réaliser les prestations ci-dessus décrites.</w:t>
      </w:r>
    </w:p>
    <w:p w14:paraId="238BC33B" w14:textId="77777777" w:rsidR="000E2154" w:rsidRDefault="000E2154">
      <w:pPr>
        <w:rPr>
          <w:rFonts w:ascii="Times New Roman" w:hAnsi="Times New Roman" w:cs="Times New Roman"/>
          <w:sz w:val="24"/>
          <w:szCs w:val="24"/>
        </w:rPr>
      </w:pPr>
      <w:r>
        <w:rPr>
          <w:rFonts w:ascii="Times New Roman" w:hAnsi="Times New Roman" w:cs="Times New Roman"/>
          <w:sz w:val="24"/>
          <w:szCs w:val="24"/>
        </w:rPr>
        <w:br w:type="page"/>
      </w:r>
    </w:p>
    <w:p w14:paraId="081D6676" w14:textId="77777777" w:rsidR="007D5173" w:rsidRPr="00ED6556" w:rsidRDefault="007D5173" w:rsidP="007D5173">
      <w:pPr>
        <w:tabs>
          <w:tab w:val="left" w:pos="2265"/>
          <w:tab w:val="left" w:pos="4035"/>
        </w:tabs>
        <w:spacing w:after="0" w:line="240" w:lineRule="auto"/>
        <w:jc w:val="both"/>
        <w:rPr>
          <w:rFonts w:ascii="Times New Roman" w:hAnsi="Times New Roman" w:cs="Times New Roman"/>
          <w:sz w:val="24"/>
          <w:szCs w:val="24"/>
        </w:rPr>
      </w:pPr>
    </w:p>
    <w:p w14:paraId="58FB8905" w14:textId="77777777" w:rsidR="007D5173" w:rsidRPr="00ED6556" w:rsidRDefault="007D5173" w:rsidP="007D5173">
      <w:pPr>
        <w:spacing w:after="0"/>
        <w:jc w:val="both"/>
        <w:rPr>
          <w:rFonts w:ascii="Times New Roman" w:hAnsi="Times New Roman" w:cs="Times New Roman"/>
          <w:b/>
          <w:sz w:val="24"/>
          <w:szCs w:val="24"/>
        </w:rPr>
      </w:pPr>
    </w:p>
    <w:p w14:paraId="42EF9161" w14:textId="3DC21063" w:rsidR="007D5173" w:rsidRPr="00ED6556" w:rsidRDefault="007D5173" w:rsidP="007D5173">
      <w:pPr>
        <w:spacing w:after="0"/>
        <w:jc w:val="both"/>
        <w:rPr>
          <w:rFonts w:ascii="Times New Roman" w:hAnsi="Times New Roman" w:cs="Times New Roman"/>
          <w:b/>
          <w:sz w:val="24"/>
          <w:szCs w:val="24"/>
        </w:rPr>
      </w:pPr>
      <w:r w:rsidRPr="00ED6556">
        <w:rPr>
          <w:rFonts w:ascii="Times New Roman" w:hAnsi="Times New Roman" w:cs="Times New Roman"/>
          <w:b/>
          <w:sz w:val="24"/>
          <w:szCs w:val="24"/>
        </w:rPr>
        <w:t xml:space="preserve">Les critères d’établissement de la liste restreinte sont : </w:t>
      </w:r>
    </w:p>
    <w:p w14:paraId="5CFDE89A" w14:textId="77777777" w:rsidR="009D2654" w:rsidRPr="00ED6556" w:rsidRDefault="009D2654" w:rsidP="009D2654">
      <w:pPr>
        <w:tabs>
          <w:tab w:val="left" w:pos="2265"/>
          <w:tab w:val="left" w:pos="4035"/>
        </w:tabs>
        <w:spacing w:after="0" w:line="240" w:lineRule="auto"/>
        <w:jc w:val="both"/>
        <w:rPr>
          <w:rFonts w:ascii="Times New Roman" w:hAnsi="Times New Roman" w:cs="Times New Roman"/>
          <w:sz w:val="24"/>
          <w:szCs w:val="24"/>
          <w:lang w:eastAsia="fr-FR"/>
        </w:rPr>
      </w:pPr>
      <w:r w:rsidRPr="00ED6556">
        <w:rPr>
          <w:rFonts w:ascii="Times New Roman" w:hAnsi="Times New Roman" w:cs="Times New Roman"/>
          <w:sz w:val="24"/>
          <w:szCs w:val="24"/>
          <w:lang w:eastAsia="fr-FR"/>
        </w:rPr>
        <w:t xml:space="preserve">Le cabinet recherché est un bureau d’étude international avec les compétences requises pour la mission.  </w:t>
      </w:r>
    </w:p>
    <w:p w14:paraId="13D156C1" w14:textId="77777777" w:rsidR="009D2654" w:rsidRPr="00ED6556" w:rsidRDefault="009D2654" w:rsidP="009D2654">
      <w:pPr>
        <w:tabs>
          <w:tab w:val="left" w:pos="2265"/>
          <w:tab w:val="left" w:pos="4035"/>
        </w:tabs>
        <w:spacing w:after="0" w:line="240" w:lineRule="auto"/>
        <w:jc w:val="both"/>
        <w:rPr>
          <w:rFonts w:ascii="Times New Roman" w:hAnsi="Times New Roman" w:cs="Times New Roman"/>
          <w:sz w:val="24"/>
          <w:szCs w:val="24"/>
          <w:lang w:eastAsia="fr-FR"/>
        </w:rPr>
      </w:pPr>
      <w:r w:rsidRPr="00ED6556">
        <w:rPr>
          <w:rFonts w:ascii="Times New Roman" w:hAnsi="Times New Roman" w:cs="Times New Roman"/>
          <w:sz w:val="24"/>
          <w:szCs w:val="24"/>
          <w:lang w:eastAsia="fr-FR"/>
        </w:rPr>
        <w:t>Il devra :</w:t>
      </w:r>
    </w:p>
    <w:p w14:paraId="515780A4" w14:textId="77777777" w:rsidR="000E2154" w:rsidRPr="000E2154" w:rsidRDefault="000E2154" w:rsidP="000E2154">
      <w:pPr>
        <w:numPr>
          <w:ilvl w:val="0"/>
          <w:numId w:val="49"/>
        </w:numPr>
        <w:spacing w:after="0" w:line="240" w:lineRule="auto"/>
        <w:rPr>
          <w:rFonts w:ascii="Times New Roman" w:eastAsia="Times New Roman" w:hAnsi="Times New Roman" w:cs="Times New Roman"/>
          <w:sz w:val="24"/>
          <w:szCs w:val="24"/>
          <w:lang w:eastAsia="fr-FR"/>
        </w:rPr>
      </w:pPr>
      <w:r w:rsidRPr="000E2154">
        <w:rPr>
          <w:rFonts w:ascii="Times New Roman" w:eastAsia="Times New Roman" w:hAnsi="Times New Roman" w:cs="Times New Roman"/>
          <w:sz w:val="24"/>
          <w:szCs w:val="24"/>
          <w:lang w:eastAsia="fr-FR"/>
        </w:rPr>
        <w:t>Justifier d’une expérience générale d’</w:t>
      </w:r>
      <w:r w:rsidRPr="000E2154">
        <w:rPr>
          <w:rFonts w:ascii="Times New Roman" w:eastAsia="Times New Roman" w:hAnsi="Times New Roman" w:cs="Times New Roman"/>
          <w:sz w:val="24"/>
          <w:szCs w:val="24"/>
        </w:rPr>
        <w:t xml:space="preserve">au moins 10 années </w:t>
      </w:r>
      <w:r w:rsidRPr="000E2154">
        <w:rPr>
          <w:rFonts w:ascii="Times New Roman" w:eastAsia="Times New Roman" w:hAnsi="Times New Roman" w:cs="Times New Roman"/>
          <w:sz w:val="24"/>
          <w:szCs w:val="24"/>
          <w:lang w:eastAsia="fr-FR"/>
        </w:rPr>
        <w:t xml:space="preserve">dans le domaine de financement de projet climatique. L’expérience du Fonds Vert Climat sera un atout ; </w:t>
      </w:r>
    </w:p>
    <w:p w14:paraId="24EEFDAE" w14:textId="77777777" w:rsidR="000E2154" w:rsidRPr="000E2154" w:rsidRDefault="000E2154" w:rsidP="000E2154">
      <w:pPr>
        <w:numPr>
          <w:ilvl w:val="0"/>
          <w:numId w:val="49"/>
        </w:numPr>
        <w:spacing w:after="0" w:line="240" w:lineRule="auto"/>
        <w:rPr>
          <w:rFonts w:ascii="Times New Roman" w:eastAsia="Times New Roman" w:hAnsi="Times New Roman" w:cs="Times New Roman"/>
          <w:sz w:val="24"/>
          <w:szCs w:val="24"/>
          <w:lang w:eastAsia="fr-FR"/>
        </w:rPr>
      </w:pPr>
      <w:r w:rsidRPr="000E2154">
        <w:rPr>
          <w:rFonts w:ascii="Times New Roman" w:eastAsia="Times New Roman" w:hAnsi="Times New Roman" w:cs="Times New Roman"/>
          <w:sz w:val="24"/>
          <w:szCs w:val="24"/>
          <w:lang w:eastAsia="fr-FR"/>
        </w:rPr>
        <w:t xml:space="preserve">Justifier d’une expérience spécifique d’au moins 05 années dans l’élaboration de Concept Notes et de dossiers PPF ; </w:t>
      </w:r>
    </w:p>
    <w:p w14:paraId="7F86B77A" w14:textId="77777777" w:rsidR="000E2154" w:rsidRPr="000E2154" w:rsidRDefault="000E2154" w:rsidP="000E2154">
      <w:pPr>
        <w:numPr>
          <w:ilvl w:val="0"/>
          <w:numId w:val="49"/>
        </w:numPr>
        <w:spacing w:after="0" w:line="240" w:lineRule="auto"/>
        <w:rPr>
          <w:rFonts w:ascii="Times New Roman" w:eastAsia="Times New Roman" w:hAnsi="Times New Roman" w:cs="Times New Roman"/>
          <w:sz w:val="24"/>
          <w:szCs w:val="24"/>
          <w:lang w:eastAsia="fr-FR"/>
        </w:rPr>
      </w:pPr>
      <w:bookmarkStart w:id="0" w:name="_Hlk228779506"/>
      <w:r w:rsidRPr="000E2154">
        <w:rPr>
          <w:rFonts w:ascii="Times New Roman" w:eastAsia="Times New Roman" w:hAnsi="Times New Roman" w:cs="Times New Roman"/>
          <w:sz w:val="24"/>
          <w:szCs w:val="24"/>
          <w:lang w:eastAsia="fr-FR"/>
        </w:rPr>
        <w:t>Avoir réalisé au moins deux (02) missions similaires. La réalisation de la mission en Afrique</w:t>
      </w:r>
      <w:bookmarkEnd w:id="0"/>
      <w:r w:rsidRPr="000E2154">
        <w:rPr>
          <w:rFonts w:ascii="Times New Roman" w:eastAsia="Times New Roman" w:hAnsi="Times New Roman" w:cs="Times New Roman"/>
          <w:sz w:val="24"/>
          <w:szCs w:val="24"/>
          <w:lang w:eastAsia="fr-FR"/>
        </w:rPr>
        <w:t xml:space="preserve"> sera un atout.</w:t>
      </w:r>
    </w:p>
    <w:p w14:paraId="4718EE80" w14:textId="761638D0" w:rsidR="00A15188" w:rsidRPr="00ED6556" w:rsidRDefault="006628D4" w:rsidP="002F3E01">
      <w:pPr>
        <w:tabs>
          <w:tab w:val="left" w:pos="2265"/>
          <w:tab w:val="left" w:pos="4035"/>
        </w:tabs>
        <w:spacing w:after="0" w:line="240" w:lineRule="auto"/>
        <w:jc w:val="both"/>
        <w:rPr>
          <w:rFonts w:ascii="Times New Roman" w:hAnsi="Times New Roman" w:cs="Times New Roman"/>
          <w:b/>
          <w:bCs/>
          <w:sz w:val="24"/>
          <w:szCs w:val="24"/>
        </w:rPr>
      </w:pPr>
      <w:r w:rsidRPr="00ED6556">
        <w:rPr>
          <w:rFonts w:ascii="Times New Roman" w:hAnsi="Times New Roman" w:cs="Times New Roman"/>
          <w:b/>
          <w:bCs/>
          <w:sz w:val="24"/>
          <w:szCs w:val="24"/>
        </w:rPr>
        <w:t xml:space="preserve">Les consultants intéressés doivent soumettre </w:t>
      </w:r>
      <w:r w:rsidR="00144D1E" w:rsidRPr="00ED6556">
        <w:rPr>
          <w:rFonts w:ascii="Times New Roman" w:hAnsi="Times New Roman" w:cs="Times New Roman"/>
          <w:b/>
          <w:bCs/>
          <w:sz w:val="24"/>
          <w:szCs w:val="24"/>
        </w:rPr>
        <w:t xml:space="preserve">les documents administratifs </w:t>
      </w:r>
      <w:r w:rsidRPr="00ED6556">
        <w:rPr>
          <w:rFonts w:ascii="Times New Roman" w:hAnsi="Times New Roman" w:cs="Times New Roman"/>
          <w:b/>
          <w:bCs/>
          <w:sz w:val="24"/>
          <w:szCs w:val="24"/>
        </w:rPr>
        <w:t>comprenant</w:t>
      </w:r>
      <w:r w:rsidR="00A15188" w:rsidRPr="00ED6556">
        <w:rPr>
          <w:rFonts w:ascii="Times New Roman" w:hAnsi="Times New Roman" w:cs="Times New Roman"/>
          <w:b/>
          <w:bCs/>
          <w:sz w:val="24"/>
          <w:szCs w:val="24"/>
        </w:rPr>
        <w:t> :</w:t>
      </w:r>
    </w:p>
    <w:p w14:paraId="6F9FCFB0" w14:textId="2F017587" w:rsidR="002F3E01" w:rsidRPr="00ED6556" w:rsidRDefault="002F3E01" w:rsidP="002F3E01">
      <w:pPr>
        <w:spacing w:after="0" w:line="240" w:lineRule="auto"/>
        <w:ind w:left="567"/>
        <w:rPr>
          <w:rFonts w:ascii="Times New Roman" w:hAnsi="Times New Roman" w:cs="Times New Roman"/>
          <w:bCs/>
          <w:sz w:val="24"/>
          <w:szCs w:val="24"/>
        </w:rPr>
      </w:pPr>
      <w:r w:rsidRPr="00ED6556">
        <w:rPr>
          <w:rFonts w:ascii="Times New Roman" w:hAnsi="Times New Roman" w:cs="Times New Roman"/>
          <w:bCs/>
          <w:sz w:val="24"/>
          <w:szCs w:val="24"/>
        </w:rPr>
        <w:t>-</w:t>
      </w:r>
      <w:r w:rsidRPr="00ED6556">
        <w:rPr>
          <w:rFonts w:ascii="Times New Roman" w:hAnsi="Times New Roman" w:cs="Times New Roman"/>
          <w:bCs/>
          <w:sz w:val="24"/>
          <w:szCs w:val="24"/>
        </w:rPr>
        <w:tab/>
        <w:t>l</w:t>
      </w:r>
      <w:r w:rsidR="009B42CA" w:rsidRPr="00ED6556">
        <w:rPr>
          <w:rFonts w:ascii="Times New Roman" w:hAnsi="Times New Roman" w:cs="Times New Roman"/>
          <w:bCs/>
          <w:sz w:val="24"/>
          <w:szCs w:val="24"/>
        </w:rPr>
        <w:t xml:space="preserve">a </w:t>
      </w:r>
      <w:r w:rsidRPr="00ED6556">
        <w:rPr>
          <w:rFonts w:ascii="Times New Roman" w:hAnsi="Times New Roman" w:cs="Times New Roman"/>
          <w:bCs/>
          <w:sz w:val="24"/>
          <w:szCs w:val="24"/>
        </w:rPr>
        <w:t>carte professionnelle, copie certifiée conforme à l’originale ;</w:t>
      </w:r>
    </w:p>
    <w:p w14:paraId="60EF795D" w14:textId="61A5BF0B" w:rsidR="002F3E01" w:rsidRPr="00ED6556" w:rsidRDefault="002F3E01" w:rsidP="002F3E01">
      <w:pPr>
        <w:spacing w:after="0" w:line="240" w:lineRule="auto"/>
        <w:ind w:left="567"/>
        <w:rPr>
          <w:rFonts w:ascii="Times New Roman" w:hAnsi="Times New Roman" w:cs="Times New Roman"/>
          <w:bCs/>
          <w:sz w:val="24"/>
          <w:szCs w:val="24"/>
        </w:rPr>
      </w:pPr>
      <w:r w:rsidRPr="00ED6556">
        <w:rPr>
          <w:rFonts w:ascii="Times New Roman" w:hAnsi="Times New Roman" w:cs="Times New Roman"/>
          <w:bCs/>
          <w:sz w:val="24"/>
          <w:szCs w:val="24"/>
        </w:rPr>
        <w:t>- le registre de commerce, copie certifiée conforme à l’original ;</w:t>
      </w:r>
    </w:p>
    <w:p w14:paraId="5E0FCA50" w14:textId="68BF8576" w:rsidR="002F3E01" w:rsidRPr="00ED6556" w:rsidRDefault="002F3E01" w:rsidP="002F3E01">
      <w:pPr>
        <w:spacing w:after="0" w:line="240" w:lineRule="auto"/>
        <w:ind w:left="567"/>
        <w:rPr>
          <w:rFonts w:ascii="Times New Roman" w:hAnsi="Times New Roman" w:cs="Times New Roman"/>
          <w:bCs/>
          <w:sz w:val="24"/>
          <w:szCs w:val="24"/>
        </w:rPr>
      </w:pPr>
      <w:r w:rsidRPr="00ED6556">
        <w:rPr>
          <w:rFonts w:ascii="Times New Roman" w:hAnsi="Times New Roman" w:cs="Times New Roman"/>
          <w:bCs/>
          <w:sz w:val="24"/>
          <w:szCs w:val="24"/>
        </w:rPr>
        <w:t>- le certificat de non faillite, copie certifiée conforme à l’original ;</w:t>
      </w:r>
    </w:p>
    <w:p w14:paraId="1ED13DA0" w14:textId="1CA50856" w:rsidR="002F3E01" w:rsidRPr="00ED6556" w:rsidRDefault="002F3E01" w:rsidP="002F3E01">
      <w:pPr>
        <w:spacing w:after="0" w:line="240" w:lineRule="auto"/>
        <w:ind w:left="567"/>
        <w:rPr>
          <w:rFonts w:ascii="Times New Roman" w:hAnsi="Times New Roman" w:cs="Times New Roman"/>
          <w:bCs/>
          <w:sz w:val="24"/>
          <w:szCs w:val="24"/>
        </w:rPr>
      </w:pPr>
      <w:r w:rsidRPr="00ED6556">
        <w:rPr>
          <w:rFonts w:ascii="Times New Roman" w:hAnsi="Times New Roman" w:cs="Times New Roman"/>
          <w:bCs/>
          <w:sz w:val="24"/>
          <w:szCs w:val="24"/>
        </w:rPr>
        <w:t>-</w:t>
      </w:r>
      <w:r w:rsidRPr="00ED6556">
        <w:rPr>
          <w:rFonts w:ascii="Times New Roman" w:hAnsi="Times New Roman" w:cs="Times New Roman"/>
          <w:bCs/>
          <w:sz w:val="24"/>
          <w:szCs w:val="24"/>
        </w:rPr>
        <w:tab/>
        <w:t>le quitus fiscal en cours de validité, copie certifiée conforme à l’original.</w:t>
      </w:r>
    </w:p>
    <w:p w14:paraId="5C35DF71" w14:textId="77777777" w:rsidR="002F3E01" w:rsidRPr="00ED6556" w:rsidRDefault="002F3E01" w:rsidP="002F3E01">
      <w:pPr>
        <w:spacing w:after="0" w:line="240" w:lineRule="auto"/>
        <w:rPr>
          <w:rFonts w:ascii="Times New Roman" w:hAnsi="Times New Roman" w:cs="Times New Roman"/>
          <w:bCs/>
          <w:sz w:val="24"/>
          <w:szCs w:val="24"/>
        </w:rPr>
      </w:pPr>
      <w:r w:rsidRPr="00ED6556">
        <w:rPr>
          <w:rFonts w:ascii="Times New Roman" w:hAnsi="Times New Roman" w:cs="Times New Roman"/>
          <w:b/>
          <w:sz w:val="24"/>
          <w:szCs w:val="24"/>
        </w:rPr>
        <w:t>La non fourniture en bonne et due forme d’une de ces pièces ci-dessus citées entraîne le rejet de l’offre.</w:t>
      </w:r>
    </w:p>
    <w:p w14:paraId="66F25AC4" w14:textId="77777777" w:rsidR="002F3E01" w:rsidRPr="00ED6556" w:rsidRDefault="002F3E01" w:rsidP="002F3E01">
      <w:pPr>
        <w:spacing w:after="0" w:line="240" w:lineRule="auto"/>
        <w:jc w:val="both"/>
        <w:rPr>
          <w:rFonts w:ascii="Times New Roman" w:hAnsi="Times New Roman" w:cs="Times New Roman"/>
          <w:sz w:val="24"/>
          <w:szCs w:val="24"/>
        </w:rPr>
      </w:pPr>
    </w:p>
    <w:p w14:paraId="5B85AE78" w14:textId="7C12127B" w:rsidR="00144D1E" w:rsidRPr="00ED6556" w:rsidRDefault="00144D1E" w:rsidP="00144D1E">
      <w:pPr>
        <w:tabs>
          <w:tab w:val="left" w:pos="2265"/>
          <w:tab w:val="left" w:pos="4035"/>
        </w:tabs>
        <w:spacing w:after="0" w:line="240" w:lineRule="auto"/>
        <w:jc w:val="both"/>
        <w:rPr>
          <w:rFonts w:ascii="Times New Roman" w:hAnsi="Times New Roman" w:cs="Times New Roman"/>
          <w:b/>
          <w:bCs/>
          <w:sz w:val="24"/>
          <w:szCs w:val="24"/>
        </w:rPr>
      </w:pPr>
      <w:r w:rsidRPr="00ED6556">
        <w:rPr>
          <w:rFonts w:ascii="Times New Roman" w:hAnsi="Times New Roman" w:cs="Times New Roman"/>
          <w:b/>
          <w:bCs/>
          <w:sz w:val="24"/>
          <w:szCs w:val="24"/>
        </w:rPr>
        <w:t xml:space="preserve">Durée et lieu de la mission : </w:t>
      </w:r>
    </w:p>
    <w:p w14:paraId="731B739A" w14:textId="5C684E76" w:rsidR="00144D1E" w:rsidRPr="00ED6556" w:rsidRDefault="00144D1E" w:rsidP="00E73E0D">
      <w:pPr>
        <w:tabs>
          <w:tab w:val="left" w:pos="2265"/>
          <w:tab w:val="left" w:pos="4035"/>
        </w:tabs>
        <w:spacing w:after="0" w:line="240" w:lineRule="auto"/>
        <w:jc w:val="both"/>
        <w:rPr>
          <w:rFonts w:ascii="Times New Roman" w:hAnsi="Times New Roman" w:cs="Times New Roman"/>
          <w:sz w:val="24"/>
          <w:szCs w:val="24"/>
        </w:rPr>
      </w:pPr>
      <w:r w:rsidRPr="00ED6556">
        <w:rPr>
          <w:rFonts w:ascii="Times New Roman" w:hAnsi="Times New Roman" w:cs="Times New Roman"/>
          <w:sz w:val="24"/>
          <w:szCs w:val="24"/>
        </w:rPr>
        <w:t xml:space="preserve">La durée de la mission est estimée à </w:t>
      </w:r>
      <w:r w:rsidR="00A3791A" w:rsidRPr="00ED6556">
        <w:rPr>
          <w:rFonts w:ascii="Times New Roman" w:hAnsi="Times New Roman" w:cs="Times New Roman"/>
          <w:sz w:val="24"/>
          <w:szCs w:val="24"/>
        </w:rPr>
        <w:t>soixante</w:t>
      </w:r>
      <w:r w:rsidR="003A157E" w:rsidRPr="00ED6556">
        <w:rPr>
          <w:rFonts w:ascii="Times New Roman" w:hAnsi="Times New Roman" w:cs="Times New Roman"/>
          <w:sz w:val="24"/>
          <w:szCs w:val="24"/>
        </w:rPr>
        <w:t xml:space="preserve"> </w:t>
      </w:r>
      <w:r w:rsidRPr="00ED6556">
        <w:rPr>
          <w:rFonts w:ascii="Times New Roman" w:hAnsi="Times New Roman" w:cs="Times New Roman"/>
          <w:sz w:val="24"/>
          <w:szCs w:val="24"/>
        </w:rPr>
        <w:t>(</w:t>
      </w:r>
      <w:r w:rsidR="00A3791A" w:rsidRPr="00ED6556">
        <w:rPr>
          <w:rFonts w:ascii="Times New Roman" w:hAnsi="Times New Roman" w:cs="Times New Roman"/>
          <w:sz w:val="24"/>
          <w:szCs w:val="24"/>
        </w:rPr>
        <w:t>60</w:t>
      </w:r>
      <w:r w:rsidRPr="00ED6556">
        <w:rPr>
          <w:rFonts w:ascii="Times New Roman" w:hAnsi="Times New Roman" w:cs="Times New Roman"/>
          <w:sz w:val="24"/>
          <w:szCs w:val="24"/>
        </w:rPr>
        <w:t xml:space="preserve">) jours ouvrables à compter de la date signature du contrat. Elle se déroulera principalement à </w:t>
      </w:r>
      <w:r w:rsidRPr="00ED6556">
        <w:rPr>
          <w:rFonts w:ascii="Times New Roman" w:hAnsi="Times New Roman" w:cs="Times New Roman"/>
          <w:color w:val="FF0000"/>
          <w:sz w:val="24"/>
          <w:szCs w:val="24"/>
        </w:rPr>
        <w:t>Bamako</w:t>
      </w:r>
      <w:r w:rsidR="003A157E" w:rsidRPr="00ED6556">
        <w:rPr>
          <w:rFonts w:ascii="Times New Roman" w:hAnsi="Times New Roman" w:cs="Times New Roman"/>
          <w:sz w:val="24"/>
          <w:szCs w:val="24"/>
        </w:rPr>
        <w:t>.</w:t>
      </w:r>
    </w:p>
    <w:p w14:paraId="28461C26" w14:textId="77777777" w:rsidR="002F3E01" w:rsidRPr="00ED6556" w:rsidRDefault="002F3E01" w:rsidP="00E73E0D">
      <w:pPr>
        <w:tabs>
          <w:tab w:val="left" w:pos="2265"/>
          <w:tab w:val="left" w:pos="4035"/>
        </w:tabs>
        <w:spacing w:after="0" w:line="240" w:lineRule="auto"/>
        <w:jc w:val="both"/>
        <w:rPr>
          <w:rFonts w:ascii="Times New Roman" w:hAnsi="Times New Roman" w:cs="Times New Roman"/>
          <w:sz w:val="24"/>
          <w:szCs w:val="24"/>
        </w:rPr>
      </w:pPr>
    </w:p>
    <w:p w14:paraId="717F6A1B" w14:textId="4D8EFA68" w:rsidR="00E42CDA" w:rsidRPr="00ED6556" w:rsidRDefault="00E42CDA" w:rsidP="00E73E0D">
      <w:pPr>
        <w:tabs>
          <w:tab w:val="left" w:pos="2265"/>
          <w:tab w:val="left" w:pos="4035"/>
        </w:tabs>
        <w:spacing w:after="0" w:line="240" w:lineRule="auto"/>
        <w:jc w:val="both"/>
        <w:rPr>
          <w:rFonts w:ascii="Times New Roman" w:hAnsi="Times New Roman" w:cs="Times New Roman"/>
          <w:sz w:val="24"/>
          <w:szCs w:val="24"/>
        </w:rPr>
      </w:pPr>
      <w:r w:rsidRPr="00ED6556">
        <w:rPr>
          <w:rFonts w:ascii="Times New Roman" w:hAnsi="Times New Roman" w:cs="Times New Roman"/>
          <w:sz w:val="24"/>
          <w:szCs w:val="24"/>
        </w:rPr>
        <w:t>Une liste restreinte sera dressée par la suite, conformément aux dispositions du Décret n°2015-0604/P-RM du 25 septembre 2015, modifié, portant code des marchés publics et des délégations de service public</w:t>
      </w:r>
      <w:r w:rsidR="0085127C" w:rsidRPr="00ED6556">
        <w:rPr>
          <w:rFonts w:ascii="Times New Roman" w:hAnsi="Times New Roman" w:cs="Times New Roman"/>
          <w:sz w:val="24"/>
          <w:szCs w:val="24"/>
        </w:rPr>
        <w:t>.</w:t>
      </w:r>
    </w:p>
    <w:p w14:paraId="41EF2191" w14:textId="77777777" w:rsidR="00F97E9F" w:rsidRPr="00ED6556" w:rsidRDefault="00F97E9F" w:rsidP="00E73E0D">
      <w:pPr>
        <w:tabs>
          <w:tab w:val="left" w:pos="2265"/>
          <w:tab w:val="left" w:pos="4035"/>
        </w:tabs>
        <w:spacing w:after="0" w:line="240" w:lineRule="auto"/>
        <w:jc w:val="both"/>
        <w:rPr>
          <w:rFonts w:ascii="Times New Roman" w:hAnsi="Times New Roman" w:cs="Times New Roman"/>
          <w:sz w:val="24"/>
          <w:szCs w:val="24"/>
        </w:rPr>
      </w:pPr>
    </w:p>
    <w:p w14:paraId="7B47A933" w14:textId="13F04B2C" w:rsidR="005B778A" w:rsidRPr="00ED6556" w:rsidRDefault="00E42CDA" w:rsidP="00E73E0D">
      <w:pPr>
        <w:tabs>
          <w:tab w:val="left" w:pos="2265"/>
          <w:tab w:val="left" w:pos="4035"/>
        </w:tabs>
        <w:spacing w:after="0" w:line="240" w:lineRule="auto"/>
        <w:jc w:val="both"/>
        <w:rPr>
          <w:rFonts w:ascii="Times New Roman" w:hAnsi="Times New Roman" w:cs="Times New Roman"/>
          <w:sz w:val="24"/>
          <w:szCs w:val="24"/>
        </w:rPr>
      </w:pPr>
      <w:r w:rsidRPr="00ED6556">
        <w:rPr>
          <w:rFonts w:ascii="Times New Roman" w:hAnsi="Times New Roman" w:cs="Times New Roman"/>
          <w:sz w:val="24"/>
          <w:szCs w:val="24"/>
        </w:rPr>
        <w:t xml:space="preserve">Seuls les </w:t>
      </w:r>
      <w:r w:rsidR="00F97E9F" w:rsidRPr="00ED6556">
        <w:rPr>
          <w:rFonts w:ascii="Times New Roman" w:hAnsi="Times New Roman" w:cs="Times New Roman"/>
          <w:b/>
          <w:bCs/>
          <w:sz w:val="24"/>
          <w:szCs w:val="24"/>
        </w:rPr>
        <w:t xml:space="preserve">six (06) premiers </w:t>
      </w:r>
      <w:r w:rsidRPr="00ED6556">
        <w:rPr>
          <w:rFonts w:ascii="Times New Roman" w:hAnsi="Times New Roman" w:cs="Times New Roman"/>
          <w:b/>
          <w:bCs/>
          <w:sz w:val="24"/>
          <w:szCs w:val="24"/>
        </w:rPr>
        <w:t xml:space="preserve">consultants </w:t>
      </w:r>
      <w:r w:rsidRPr="00ED6556">
        <w:rPr>
          <w:rFonts w:ascii="Times New Roman" w:hAnsi="Times New Roman" w:cs="Times New Roman"/>
          <w:sz w:val="24"/>
          <w:szCs w:val="24"/>
        </w:rPr>
        <w:t>retenus sur cette liste restreinte seront sollicités pour faire des propositions techniques et financières</w:t>
      </w:r>
      <w:r w:rsidR="005B778A" w:rsidRPr="00ED6556">
        <w:rPr>
          <w:rFonts w:ascii="Times New Roman" w:hAnsi="Times New Roman" w:cs="Times New Roman"/>
          <w:sz w:val="24"/>
          <w:szCs w:val="24"/>
        </w:rPr>
        <w:t xml:space="preserve"> pour l’exécution des prestations ci-dessus indiquées.</w:t>
      </w:r>
    </w:p>
    <w:p w14:paraId="66F63822" w14:textId="77777777" w:rsidR="00E73E0D" w:rsidRPr="00ED6556" w:rsidRDefault="00E73E0D" w:rsidP="00E73E0D">
      <w:pPr>
        <w:spacing w:after="0" w:line="240" w:lineRule="auto"/>
        <w:jc w:val="both"/>
        <w:rPr>
          <w:rFonts w:ascii="Times New Roman" w:hAnsi="Times New Roman" w:cs="Times New Roman"/>
          <w:sz w:val="24"/>
          <w:szCs w:val="24"/>
        </w:rPr>
      </w:pPr>
    </w:p>
    <w:p w14:paraId="07B110B7" w14:textId="6FF37873" w:rsidR="00E73E0D" w:rsidRPr="00ED6556" w:rsidRDefault="00E73E0D" w:rsidP="00E73E0D">
      <w:pPr>
        <w:spacing w:after="0" w:line="240" w:lineRule="auto"/>
        <w:jc w:val="both"/>
        <w:rPr>
          <w:rFonts w:ascii="Times New Roman" w:hAnsi="Times New Roman" w:cs="Times New Roman"/>
          <w:sz w:val="24"/>
          <w:szCs w:val="24"/>
        </w:rPr>
      </w:pPr>
      <w:r w:rsidRPr="00ED6556">
        <w:rPr>
          <w:rFonts w:ascii="Times New Roman" w:hAnsi="Times New Roman" w:cs="Times New Roman"/>
          <w:sz w:val="24"/>
          <w:szCs w:val="24"/>
        </w:rPr>
        <w:t xml:space="preserve">La méthode de sélection sera la </w:t>
      </w:r>
      <w:r w:rsidRPr="00ED6556">
        <w:rPr>
          <w:rFonts w:ascii="Times New Roman" w:hAnsi="Times New Roman" w:cs="Times New Roman"/>
          <w:b/>
          <w:bCs/>
          <w:sz w:val="24"/>
          <w:szCs w:val="24"/>
        </w:rPr>
        <w:t>« Qualité-Coût (SFQC) »</w:t>
      </w:r>
      <w:r w:rsidRPr="00ED6556">
        <w:rPr>
          <w:rFonts w:ascii="Times New Roman" w:hAnsi="Times New Roman" w:cs="Times New Roman"/>
          <w:sz w:val="24"/>
          <w:szCs w:val="24"/>
        </w:rPr>
        <w:t xml:space="preserve"> telle que décrite dans le code des marchés publics et des délégations de service public.</w:t>
      </w:r>
    </w:p>
    <w:p w14:paraId="676F4DCB" w14:textId="77777777" w:rsidR="00FC2DC5" w:rsidRPr="00ED6556" w:rsidRDefault="00FC2DC5" w:rsidP="00E73E0D">
      <w:pPr>
        <w:tabs>
          <w:tab w:val="left" w:pos="2265"/>
          <w:tab w:val="left" w:pos="4035"/>
        </w:tabs>
        <w:spacing w:after="0" w:line="240" w:lineRule="auto"/>
        <w:jc w:val="both"/>
        <w:rPr>
          <w:rFonts w:ascii="Times New Roman" w:hAnsi="Times New Roman" w:cs="Times New Roman"/>
          <w:sz w:val="24"/>
          <w:szCs w:val="24"/>
        </w:rPr>
      </w:pPr>
    </w:p>
    <w:p w14:paraId="7E2DD9C7" w14:textId="5480042C" w:rsidR="00FA4A2D" w:rsidRPr="00ED6556" w:rsidRDefault="005B778A" w:rsidP="00E73E0D">
      <w:pPr>
        <w:tabs>
          <w:tab w:val="left" w:pos="2265"/>
          <w:tab w:val="left" w:pos="4035"/>
        </w:tabs>
        <w:spacing w:after="0" w:line="240" w:lineRule="auto"/>
        <w:jc w:val="both"/>
        <w:rPr>
          <w:rFonts w:ascii="Times New Roman" w:hAnsi="Times New Roman" w:cs="Times New Roman"/>
          <w:sz w:val="24"/>
          <w:szCs w:val="24"/>
        </w:rPr>
      </w:pPr>
      <w:r w:rsidRPr="00ED6556">
        <w:rPr>
          <w:rFonts w:ascii="Times New Roman" w:hAnsi="Times New Roman" w:cs="Times New Roman"/>
          <w:sz w:val="24"/>
          <w:szCs w:val="24"/>
        </w:rPr>
        <w:t>Les dossiers, doivent être rédigés en langue française et déposés sous pli fermé avec la mention « </w:t>
      </w:r>
      <w:r w:rsidRPr="00ED6556">
        <w:rPr>
          <w:rFonts w:ascii="Times New Roman" w:hAnsi="Times New Roman" w:cs="Times New Roman"/>
          <w:b/>
          <w:bCs/>
          <w:sz w:val="24"/>
          <w:szCs w:val="24"/>
        </w:rPr>
        <w:t>Avis à Manifestation d’</w:t>
      </w:r>
      <w:r w:rsidR="00FA4A2D" w:rsidRPr="00ED6556">
        <w:rPr>
          <w:rFonts w:ascii="Times New Roman" w:hAnsi="Times New Roman" w:cs="Times New Roman"/>
          <w:b/>
          <w:bCs/>
          <w:sz w:val="24"/>
          <w:szCs w:val="24"/>
        </w:rPr>
        <w:t>Intérêt</w:t>
      </w:r>
      <w:r w:rsidRPr="00ED6556">
        <w:rPr>
          <w:rFonts w:ascii="Times New Roman" w:hAnsi="Times New Roman" w:cs="Times New Roman"/>
          <w:b/>
          <w:bCs/>
          <w:sz w:val="24"/>
          <w:szCs w:val="24"/>
        </w:rPr>
        <w:t xml:space="preserve"> relatif au </w:t>
      </w:r>
      <w:r w:rsidR="00F97E9F" w:rsidRPr="00ED6556">
        <w:rPr>
          <w:rFonts w:ascii="Times New Roman" w:hAnsi="Times New Roman" w:cs="Times New Roman"/>
          <w:b/>
          <w:bCs/>
          <w:sz w:val="24"/>
          <w:szCs w:val="24"/>
        </w:rPr>
        <w:t xml:space="preserve">recrutement d'un bureau </w:t>
      </w:r>
      <w:r w:rsidR="003A157E" w:rsidRPr="00ED6556">
        <w:rPr>
          <w:rFonts w:ascii="Times New Roman" w:hAnsi="Times New Roman" w:cs="Times New Roman"/>
          <w:b/>
          <w:bCs/>
          <w:sz w:val="24"/>
          <w:szCs w:val="24"/>
        </w:rPr>
        <w:t xml:space="preserve">international </w:t>
      </w:r>
      <w:r w:rsidR="00071571" w:rsidRPr="00ED6556">
        <w:rPr>
          <w:rFonts w:ascii="Times New Roman" w:hAnsi="Times New Roman" w:cs="Times New Roman"/>
          <w:b/>
          <w:bCs/>
          <w:sz w:val="24"/>
          <w:szCs w:val="24"/>
        </w:rPr>
        <w:t>pour la formation de renforcement de capacités des parties prenantes nationales concernées (Entités du secteur privé, OSC, universités, Agences d’exécution désignées) en matière de formulation de notes conceptuelles et d’applications PPF dans le respect total des exigences et des normes du Fonds Vert Climat.</w:t>
      </w:r>
    </w:p>
    <w:p w14:paraId="53878364" w14:textId="77777777" w:rsidR="00F97E9F" w:rsidRPr="00ED6556" w:rsidRDefault="00F97E9F" w:rsidP="00F97E9F">
      <w:pPr>
        <w:tabs>
          <w:tab w:val="left" w:pos="2265"/>
          <w:tab w:val="left" w:pos="4035"/>
        </w:tabs>
        <w:spacing w:after="0" w:line="240" w:lineRule="auto"/>
        <w:jc w:val="both"/>
        <w:rPr>
          <w:rFonts w:ascii="Times New Roman" w:hAnsi="Times New Roman" w:cs="Times New Roman"/>
          <w:sz w:val="24"/>
          <w:szCs w:val="24"/>
        </w:rPr>
      </w:pPr>
    </w:p>
    <w:p w14:paraId="42829E0F" w14:textId="12FA3067" w:rsidR="005920C9" w:rsidRPr="00ED6556" w:rsidRDefault="00FA4A2D" w:rsidP="00F97E9F">
      <w:pPr>
        <w:pStyle w:val="En-tte"/>
        <w:tabs>
          <w:tab w:val="clear" w:pos="4536"/>
          <w:tab w:val="clear" w:pos="9072"/>
        </w:tabs>
        <w:jc w:val="both"/>
        <w:rPr>
          <w:rFonts w:ascii="Times New Roman" w:hAnsi="Times New Roman"/>
          <w:sz w:val="24"/>
          <w:szCs w:val="24"/>
        </w:rPr>
      </w:pPr>
      <w:r w:rsidRPr="00ED6556">
        <w:rPr>
          <w:rFonts w:ascii="Times New Roman" w:hAnsi="Times New Roman"/>
          <w:sz w:val="24"/>
          <w:szCs w:val="24"/>
        </w:rPr>
        <w:t>Ils</w:t>
      </w:r>
      <w:r w:rsidR="005C0C6F" w:rsidRPr="00ED6556">
        <w:rPr>
          <w:rFonts w:ascii="Times New Roman" w:hAnsi="Times New Roman"/>
          <w:sz w:val="24"/>
          <w:szCs w:val="24"/>
        </w:rPr>
        <w:t xml:space="preserve"> doi</w:t>
      </w:r>
      <w:r w:rsidRPr="00ED6556">
        <w:rPr>
          <w:rFonts w:ascii="Times New Roman" w:hAnsi="Times New Roman"/>
          <w:sz w:val="24"/>
          <w:szCs w:val="24"/>
        </w:rPr>
        <w:t xml:space="preserve">vent </w:t>
      </w:r>
      <w:r w:rsidR="005C0C6F" w:rsidRPr="00ED6556">
        <w:rPr>
          <w:rFonts w:ascii="Times New Roman" w:hAnsi="Times New Roman"/>
          <w:sz w:val="24"/>
          <w:szCs w:val="24"/>
        </w:rPr>
        <w:t xml:space="preserve">être fourni en </w:t>
      </w:r>
      <w:r w:rsidRPr="00ED6556">
        <w:rPr>
          <w:rFonts w:ascii="Times New Roman" w:hAnsi="Times New Roman"/>
          <w:sz w:val="24"/>
          <w:szCs w:val="24"/>
        </w:rPr>
        <w:t>deux</w:t>
      </w:r>
      <w:r w:rsidR="005C0C6F" w:rsidRPr="00ED6556">
        <w:rPr>
          <w:rFonts w:ascii="Times New Roman" w:hAnsi="Times New Roman"/>
          <w:sz w:val="24"/>
          <w:szCs w:val="24"/>
        </w:rPr>
        <w:t xml:space="preserve"> (0</w:t>
      </w:r>
      <w:r w:rsidR="006D5A41" w:rsidRPr="00ED6556">
        <w:rPr>
          <w:rFonts w:ascii="Times New Roman" w:hAnsi="Times New Roman"/>
          <w:sz w:val="24"/>
          <w:szCs w:val="24"/>
        </w:rPr>
        <w:t>3</w:t>
      </w:r>
      <w:r w:rsidR="00C36793" w:rsidRPr="00ED6556">
        <w:rPr>
          <w:rFonts w:ascii="Times New Roman" w:hAnsi="Times New Roman"/>
          <w:sz w:val="24"/>
          <w:szCs w:val="24"/>
        </w:rPr>
        <w:t xml:space="preserve">) exemplaires </w:t>
      </w:r>
      <w:r w:rsidR="00F97E9F" w:rsidRPr="00ED6556">
        <w:rPr>
          <w:rFonts w:ascii="Times New Roman" w:hAnsi="Times New Roman"/>
          <w:sz w:val="24"/>
          <w:szCs w:val="24"/>
        </w:rPr>
        <w:t>en plus</w:t>
      </w:r>
      <w:r w:rsidR="00C36793" w:rsidRPr="00ED6556">
        <w:rPr>
          <w:rFonts w:ascii="Times New Roman" w:hAnsi="Times New Roman"/>
          <w:sz w:val="24"/>
          <w:szCs w:val="24"/>
        </w:rPr>
        <w:t xml:space="preserve"> </w:t>
      </w:r>
      <w:r w:rsidR="00F97E9F" w:rsidRPr="00ED6556">
        <w:rPr>
          <w:rFonts w:ascii="Times New Roman" w:hAnsi="Times New Roman"/>
          <w:sz w:val="24"/>
          <w:szCs w:val="24"/>
        </w:rPr>
        <w:t>d’</w:t>
      </w:r>
      <w:r w:rsidR="005920C9" w:rsidRPr="00ED6556">
        <w:rPr>
          <w:rFonts w:ascii="Times New Roman" w:hAnsi="Times New Roman"/>
          <w:sz w:val="24"/>
          <w:szCs w:val="24"/>
        </w:rPr>
        <w:t xml:space="preserve">un original. </w:t>
      </w:r>
    </w:p>
    <w:p w14:paraId="3BAC0E49" w14:textId="77777777" w:rsidR="00FC2DC5" w:rsidRPr="00ED6556" w:rsidRDefault="00FC2DC5" w:rsidP="00F97E9F">
      <w:pPr>
        <w:pStyle w:val="En-tte"/>
        <w:tabs>
          <w:tab w:val="clear" w:pos="4536"/>
          <w:tab w:val="clear" w:pos="9072"/>
        </w:tabs>
        <w:jc w:val="both"/>
        <w:rPr>
          <w:rFonts w:ascii="Times New Roman" w:hAnsi="Times New Roman"/>
          <w:color w:val="000000"/>
          <w:sz w:val="24"/>
          <w:szCs w:val="24"/>
        </w:rPr>
      </w:pPr>
    </w:p>
    <w:p w14:paraId="76C45379" w14:textId="5B221CDC" w:rsidR="007B492B" w:rsidRPr="00ED6556" w:rsidRDefault="005920C9" w:rsidP="00E73E0D">
      <w:pPr>
        <w:pStyle w:val="En-tte"/>
        <w:tabs>
          <w:tab w:val="clear" w:pos="4536"/>
          <w:tab w:val="clear" w:pos="9072"/>
        </w:tabs>
        <w:jc w:val="both"/>
        <w:rPr>
          <w:rFonts w:ascii="Times New Roman" w:hAnsi="Times New Roman"/>
          <w:i/>
          <w:iCs/>
          <w:sz w:val="24"/>
          <w:szCs w:val="24"/>
        </w:rPr>
      </w:pPr>
      <w:r w:rsidRPr="00ED6556">
        <w:rPr>
          <w:rFonts w:ascii="Times New Roman" w:hAnsi="Times New Roman"/>
          <w:sz w:val="24"/>
          <w:szCs w:val="24"/>
        </w:rPr>
        <w:t xml:space="preserve">Les manifestations d’intérêts doivent parvenir sous pli fermé au </w:t>
      </w:r>
      <w:r w:rsidRPr="00ED6556">
        <w:rPr>
          <w:rFonts w:ascii="Times New Roman" w:hAnsi="Times New Roman"/>
          <w:bCs/>
          <w:sz w:val="24"/>
          <w:szCs w:val="24"/>
        </w:rPr>
        <w:t xml:space="preserve">plus tard </w:t>
      </w:r>
      <w:r w:rsidRPr="00ED6556">
        <w:rPr>
          <w:rFonts w:ascii="Times New Roman" w:hAnsi="Times New Roman"/>
          <w:b/>
          <w:sz w:val="24"/>
          <w:szCs w:val="24"/>
        </w:rPr>
        <w:t>le</w:t>
      </w:r>
      <w:r w:rsidR="008629BF" w:rsidRPr="00ED6556">
        <w:rPr>
          <w:rFonts w:ascii="Times New Roman" w:hAnsi="Times New Roman"/>
          <w:b/>
          <w:sz w:val="24"/>
          <w:szCs w:val="24"/>
        </w:rPr>
        <w:t xml:space="preserve"> </w:t>
      </w:r>
      <w:r w:rsidR="003A157E" w:rsidRPr="00ED6556">
        <w:rPr>
          <w:rFonts w:ascii="Times New Roman" w:hAnsi="Times New Roman"/>
          <w:b/>
          <w:sz w:val="24"/>
          <w:szCs w:val="24"/>
        </w:rPr>
        <w:t>……….</w:t>
      </w:r>
      <w:r w:rsidR="00E37361" w:rsidRPr="00ED6556">
        <w:rPr>
          <w:rFonts w:ascii="Times New Roman" w:hAnsi="Times New Roman"/>
          <w:b/>
          <w:sz w:val="24"/>
          <w:szCs w:val="24"/>
        </w:rPr>
        <w:t xml:space="preserve"> </w:t>
      </w:r>
      <w:proofErr w:type="gramStart"/>
      <w:r w:rsidR="003A157E" w:rsidRPr="00ED6556">
        <w:rPr>
          <w:rFonts w:ascii="Times New Roman" w:hAnsi="Times New Roman"/>
          <w:b/>
          <w:sz w:val="24"/>
          <w:szCs w:val="24"/>
        </w:rPr>
        <w:t>juin</w:t>
      </w:r>
      <w:proofErr w:type="gramEnd"/>
      <w:r w:rsidR="003A157E" w:rsidRPr="00ED6556">
        <w:rPr>
          <w:rFonts w:ascii="Times New Roman" w:hAnsi="Times New Roman"/>
          <w:b/>
          <w:sz w:val="24"/>
          <w:szCs w:val="24"/>
        </w:rPr>
        <w:t xml:space="preserve"> </w:t>
      </w:r>
      <w:r w:rsidR="00FC2DC5" w:rsidRPr="00ED6556">
        <w:rPr>
          <w:rFonts w:ascii="Times New Roman" w:hAnsi="Times New Roman"/>
          <w:b/>
          <w:sz w:val="24"/>
          <w:szCs w:val="24"/>
        </w:rPr>
        <w:t>202</w:t>
      </w:r>
      <w:r w:rsidR="0008565C" w:rsidRPr="00ED6556">
        <w:rPr>
          <w:rFonts w:ascii="Times New Roman" w:hAnsi="Times New Roman"/>
          <w:b/>
          <w:sz w:val="24"/>
          <w:szCs w:val="24"/>
        </w:rPr>
        <w:t>6</w:t>
      </w:r>
      <w:r w:rsidRPr="00ED6556">
        <w:rPr>
          <w:rFonts w:ascii="Times New Roman" w:hAnsi="Times New Roman"/>
          <w:bCs/>
          <w:sz w:val="24"/>
          <w:szCs w:val="24"/>
        </w:rPr>
        <w:t xml:space="preserve"> à </w:t>
      </w:r>
      <w:r w:rsidR="00FB5BE0" w:rsidRPr="00ED6556">
        <w:rPr>
          <w:rFonts w:ascii="Times New Roman" w:hAnsi="Times New Roman"/>
          <w:b/>
          <w:sz w:val="24"/>
          <w:szCs w:val="24"/>
        </w:rPr>
        <w:t>10</w:t>
      </w:r>
      <w:r w:rsidRPr="00ED6556">
        <w:rPr>
          <w:rFonts w:ascii="Times New Roman" w:hAnsi="Times New Roman"/>
          <w:b/>
          <w:sz w:val="24"/>
          <w:szCs w:val="24"/>
        </w:rPr>
        <w:t xml:space="preserve"> heures </w:t>
      </w:r>
      <w:r w:rsidRPr="00ED6556">
        <w:rPr>
          <w:rFonts w:ascii="Times New Roman" w:hAnsi="Times New Roman"/>
          <w:bCs/>
          <w:sz w:val="24"/>
          <w:szCs w:val="24"/>
        </w:rPr>
        <w:t>à l’adresse suivante </w:t>
      </w:r>
      <w:r w:rsidR="003639F0" w:rsidRPr="00ED6556">
        <w:rPr>
          <w:rFonts w:ascii="Times New Roman" w:hAnsi="Times New Roman"/>
          <w:bCs/>
          <w:sz w:val="24"/>
          <w:szCs w:val="24"/>
        </w:rPr>
        <w:t xml:space="preserve">à laquelle les plis seront ouverts </w:t>
      </w:r>
      <w:r w:rsidRPr="00ED6556">
        <w:rPr>
          <w:rFonts w:ascii="Times New Roman" w:hAnsi="Times New Roman"/>
          <w:bCs/>
          <w:sz w:val="24"/>
          <w:szCs w:val="24"/>
        </w:rPr>
        <w:t>:</w:t>
      </w:r>
      <w:r w:rsidR="008F3C7F" w:rsidRPr="00ED6556">
        <w:rPr>
          <w:rFonts w:ascii="Times New Roman" w:hAnsi="Times New Roman"/>
          <w:bCs/>
          <w:sz w:val="24"/>
          <w:szCs w:val="24"/>
        </w:rPr>
        <w:tab/>
      </w:r>
      <w:r w:rsidRPr="00ED6556">
        <w:rPr>
          <w:rFonts w:ascii="Times New Roman" w:hAnsi="Times New Roman"/>
          <w:bCs/>
          <w:sz w:val="24"/>
          <w:szCs w:val="24"/>
        </w:rPr>
        <w:t xml:space="preserve">Agence de </w:t>
      </w:r>
      <w:r w:rsidR="00E73E0D" w:rsidRPr="00ED6556">
        <w:rPr>
          <w:rFonts w:ascii="Times New Roman" w:hAnsi="Times New Roman"/>
          <w:sz w:val="24"/>
          <w:szCs w:val="24"/>
        </w:rPr>
        <w:t>l’Environnement et du Développement Durable (AEDD)</w:t>
      </w:r>
      <w:r w:rsidR="002E3424" w:rsidRPr="00ED6556">
        <w:rPr>
          <w:rFonts w:ascii="Times New Roman" w:hAnsi="Times New Roman"/>
          <w:sz w:val="24"/>
          <w:szCs w:val="24"/>
        </w:rPr>
        <w:t xml:space="preserve"> </w:t>
      </w:r>
      <w:bookmarkStart w:id="1" w:name="_Hlk158822693"/>
      <w:r w:rsidR="000911F1" w:rsidRPr="00ED6556">
        <w:rPr>
          <w:rFonts w:ascii="Times New Roman" w:hAnsi="Times New Roman"/>
          <w:sz w:val="24"/>
          <w:szCs w:val="24"/>
        </w:rPr>
        <w:t>s</w:t>
      </w:r>
      <w:r w:rsidR="00AC36E8" w:rsidRPr="00ED6556">
        <w:rPr>
          <w:rFonts w:ascii="Times New Roman" w:hAnsi="Times New Roman"/>
          <w:sz w:val="24"/>
          <w:szCs w:val="24"/>
        </w:rPr>
        <w:t xml:space="preserve">ise </w:t>
      </w:r>
      <w:r w:rsidR="00FC2DC5" w:rsidRPr="00ED6556">
        <w:rPr>
          <w:rFonts w:ascii="Times New Roman" w:hAnsi="Times New Roman"/>
          <w:sz w:val="24"/>
          <w:szCs w:val="24"/>
        </w:rPr>
        <w:t xml:space="preserve">à </w:t>
      </w:r>
      <w:bookmarkEnd w:id="1"/>
      <w:r w:rsidR="00E73E0D" w:rsidRPr="00ED6556">
        <w:rPr>
          <w:rFonts w:ascii="Times New Roman" w:hAnsi="Times New Roman"/>
          <w:sz w:val="24"/>
          <w:szCs w:val="24"/>
        </w:rPr>
        <w:t>Quartier du fleuve, au Bureau approvisionnements de l’AEDD, BP : 2357, Tél : (+223) 44 98 81 06 /77 56 21 25</w:t>
      </w:r>
      <w:r w:rsidR="00AC36E8" w:rsidRPr="00ED6556">
        <w:rPr>
          <w:rFonts w:ascii="Times New Roman" w:hAnsi="Times New Roman"/>
          <w:bCs/>
          <w:sz w:val="24"/>
          <w:szCs w:val="24"/>
        </w:rPr>
        <w:t>.</w:t>
      </w:r>
      <w:r w:rsidR="007F6F47" w:rsidRPr="00ED6556">
        <w:rPr>
          <w:rFonts w:ascii="Times New Roman" w:hAnsi="Times New Roman"/>
          <w:i/>
          <w:iCs/>
          <w:sz w:val="24"/>
          <w:szCs w:val="24"/>
        </w:rPr>
        <w:t xml:space="preserve"> </w:t>
      </w:r>
    </w:p>
    <w:p w14:paraId="5AA5CCEB" w14:textId="77777777" w:rsidR="003E4F59" w:rsidRPr="00ED6556" w:rsidRDefault="003E4F59" w:rsidP="00E73E0D">
      <w:pPr>
        <w:pStyle w:val="En-tte"/>
        <w:tabs>
          <w:tab w:val="clear" w:pos="4536"/>
          <w:tab w:val="clear" w:pos="9072"/>
        </w:tabs>
        <w:jc w:val="both"/>
        <w:rPr>
          <w:rFonts w:ascii="Times New Roman" w:hAnsi="Times New Roman"/>
          <w:i/>
          <w:iCs/>
          <w:sz w:val="24"/>
          <w:szCs w:val="24"/>
        </w:rPr>
      </w:pPr>
    </w:p>
    <w:p w14:paraId="0F948C8B" w14:textId="79E19D1C" w:rsidR="003E4F59" w:rsidRPr="00ED6556" w:rsidRDefault="003E4F59" w:rsidP="003E4F59">
      <w:pPr>
        <w:pStyle w:val="En-tte"/>
        <w:tabs>
          <w:tab w:val="clear" w:pos="4536"/>
          <w:tab w:val="clear" w:pos="9072"/>
        </w:tabs>
        <w:ind w:left="4956" w:firstLine="708"/>
        <w:jc w:val="both"/>
        <w:rPr>
          <w:rFonts w:ascii="Times New Roman" w:hAnsi="Times New Roman"/>
          <w:b/>
          <w:bCs/>
          <w:sz w:val="24"/>
          <w:szCs w:val="24"/>
        </w:rPr>
      </w:pPr>
      <w:r w:rsidRPr="00ED6556">
        <w:rPr>
          <w:rFonts w:ascii="Times New Roman" w:hAnsi="Times New Roman"/>
          <w:b/>
          <w:bCs/>
          <w:sz w:val="24"/>
          <w:szCs w:val="24"/>
        </w:rPr>
        <w:t>Bamako, le ……………………</w:t>
      </w:r>
    </w:p>
    <w:p w14:paraId="4E660E0A" w14:textId="77777777" w:rsidR="003E4F59" w:rsidRPr="00ED6556" w:rsidRDefault="003E4F59" w:rsidP="00E73E0D">
      <w:pPr>
        <w:pStyle w:val="En-tte"/>
        <w:tabs>
          <w:tab w:val="clear" w:pos="4536"/>
          <w:tab w:val="clear" w:pos="9072"/>
        </w:tabs>
        <w:jc w:val="both"/>
        <w:rPr>
          <w:rFonts w:ascii="Times New Roman" w:hAnsi="Times New Roman"/>
          <w:i/>
          <w:iCs/>
          <w:sz w:val="24"/>
          <w:szCs w:val="24"/>
        </w:rPr>
      </w:pPr>
    </w:p>
    <w:p w14:paraId="651BAD52" w14:textId="1D469241" w:rsidR="003E4F59" w:rsidRPr="00ED6556" w:rsidRDefault="003E4F59" w:rsidP="003E4F59">
      <w:pPr>
        <w:pStyle w:val="En-tte"/>
        <w:tabs>
          <w:tab w:val="clear" w:pos="4536"/>
          <w:tab w:val="clear" w:pos="9072"/>
        </w:tabs>
        <w:ind w:left="6372"/>
        <w:jc w:val="both"/>
        <w:rPr>
          <w:rFonts w:ascii="Times New Roman" w:hAnsi="Times New Roman"/>
          <w:b/>
          <w:bCs/>
          <w:sz w:val="24"/>
          <w:szCs w:val="24"/>
        </w:rPr>
      </w:pPr>
      <w:r w:rsidRPr="00ED6556">
        <w:rPr>
          <w:rFonts w:ascii="Times New Roman" w:hAnsi="Times New Roman"/>
          <w:b/>
          <w:bCs/>
          <w:sz w:val="24"/>
          <w:szCs w:val="24"/>
        </w:rPr>
        <w:t>Le Directeur Général</w:t>
      </w:r>
    </w:p>
    <w:p w14:paraId="5CE617E9" w14:textId="77777777" w:rsidR="003E4F59" w:rsidRPr="00ED6556" w:rsidRDefault="003E4F59" w:rsidP="003E4F59">
      <w:pPr>
        <w:pStyle w:val="En-tte"/>
        <w:tabs>
          <w:tab w:val="clear" w:pos="4536"/>
          <w:tab w:val="clear" w:pos="9072"/>
        </w:tabs>
        <w:ind w:left="6372"/>
        <w:jc w:val="both"/>
        <w:rPr>
          <w:rFonts w:ascii="Times New Roman" w:hAnsi="Times New Roman"/>
          <w:b/>
          <w:bCs/>
          <w:sz w:val="24"/>
          <w:szCs w:val="24"/>
        </w:rPr>
      </w:pPr>
    </w:p>
    <w:p w14:paraId="7F8DDA9E" w14:textId="4E2D019F" w:rsidR="003E4F59" w:rsidRPr="00ED6556" w:rsidRDefault="003E4F59" w:rsidP="003E4F59">
      <w:pPr>
        <w:pStyle w:val="En-tte"/>
        <w:tabs>
          <w:tab w:val="clear" w:pos="4536"/>
          <w:tab w:val="clear" w:pos="9072"/>
        </w:tabs>
        <w:ind w:left="6372"/>
        <w:jc w:val="both"/>
        <w:rPr>
          <w:rFonts w:ascii="Times New Roman" w:hAnsi="Times New Roman"/>
          <w:b/>
          <w:bCs/>
          <w:sz w:val="24"/>
          <w:szCs w:val="24"/>
        </w:rPr>
      </w:pPr>
    </w:p>
    <w:p w14:paraId="2FA41158" w14:textId="77777777" w:rsidR="00071571" w:rsidRPr="00ED6556" w:rsidRDefault="00071571" w:rsidP="003E4F59">
      <w:pPr>
        <w:pStyle w:val="En-tte"/>
        <w:tabs>
          <w:tab w:val="clear" w:pos="4536"/>
          <w:tab w:val="clear" w:pos="9072"/>
        </w:tabs>
        <w:ind w:left="6372"/>
        <w:jc w:val="both"/>
        <w:rPr>
          <w:rFonts w:ascii="Times New Roman" w:hAnsi="Times New Roman"/>
          <w:b/>
          <w:bCs/>
          <w:sz w:val="24"/>
          <w:szCs w:val="24"/>
        </w:rPr>
      </w:pPr>
    </w:p>
    <w:p w14:paraId="6CDD7697" w14:textId="324D519D" w:rsidR="003E4F59" w:rsidRPr="00ED6556" w:rsidRDefault="000E2154" w:rsidP="003E4F59">
      <w:pPr>
        <w:pStyle w:val="En-tte"/>
        <w:tabs>
          <w:tab w:val="clear" w:pos="4536"/>
          <w:tab w:val="clear" w:pos="9072"/>
        </w:tabs>
        <w:ind w:left="6372"/>
        <w:jc w:val="both"/>
        <w:rPr>
          <w:rFonts w:ascii="Times New Roman" w:hAnsi="Times New Roman"/>
          <w:b/>
          <w:bCs/>
          <w:sz w:val="24"/>
          <w:szCs w:val="24"/>
          <w:u w:val="single"/>
        </w:rPr>
      </w:pPr>
      <w:r>
        <w:rPr>
          <w:rFonts w:ascii="Times New Roman" w:hAnsi="Times New Roman"/>
          <w:sz w:val="24"/>
          <w:szCs w:val="24"/>
        </w:rPr>
        <w:t xml:space="preserve">  </w:t>
      </w:r>
      <w:proofErr w:type="spellStart"/>
      <w:r w:rsidR="003E4F59" w:rsidRPr="00ED6556">
        <w:rPr>
          <w:rFonts w:ascii="Times New Roman" w:hAnsi="Times New Roman"/>
          <w:b/>
          <w:bCs/>
          <w:sz w:val="24"/>
          <w:szCs w:val="24"/>
          <w:u w:val="single"/>
        </w:rPr>
        <w:t>Zantigui</w:t>
      </w:r>
      <w:proofErr w:type="spellEnd"/>
      <w:r w:rsidR="003E4F59" w:rsidRPr="00ED6556">
        <w:rPr>
          <w:rFonts w:ascii="Times New Roman" w:hAnsi="Times New Roman"/>
          <w:b/>
          <w:bCs/>
          <w:sz w:val="24"/>
          <w:szCs w:val="24"/>
          <w:u w:val="single"/>
        </w:rPr>
        <w:t xml:space="preserve"> Boua KONE</w:t>
      </w:r>
    </w:p>
    <w:p w14:paraId="10ACFD9E" w14:textId="28B05E20" w:rsidR="003E4F59" w:rsidRPr="000E2154" w:rsidRDefault="003E4F59" w:rsidP="003E4F59">
      <w:pPr>
        <w:pStyle w:val="En-tte"/>
        <w:tabs>
          <w:tab w:val="clear" w:pos="4536"/>
          <w:tab w:val="clear" w:pos="9072"/>
        </w:tabs>
        <w:ind w:left="6372"/>
        <w:jc w:val="both"/>
        <w:rPr>
          <w:rFonts w:ascii="Times New Roman" w:hAnsi="Times New Roman"/>
          <w:i/>
          <w:iCs/>
          <w:sz w:val="20"/>
          <w:szCs w:val="20"/>
        </w:rPr>
      </w:pPr>
      <w:r w:rsidRPr="000E2154">
        <w:rPr>
          <w:rFonts w:ascii="Times New Roman" w:hAnsi="Times New Roman"/>
          <w:i/>
          <w:iCs/>
          <w:sz w:val="20"/>
          <w:szCs w:val="20"/>
        </w:rPr>
        <w:t>Chevalier de l’Ordre National</w:t>
      </w:r>
    </w:p>
    <w:sectPr w:rsidR="003E4F59" w:rsidRPr="000E2154" w:rsidSect="00F97E9F">
      <w:footerReference w:type="default" r:id="rId9"/>
      <w:pgSz w:w="11906" w:h="16838"/>
      <w:pgMar w:top="709" w:right="991" w:bottom="851" w:left="85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DB021" w14:textId="77777777" w:rsidR="00FD6362" w:rsidRDefault="00FD6362" w:rsidP="002B34AC">
      <w:pPr>
        <w:spacing w:after="0" w:line="240" w:lineRule="auto"/>
      </w:pPr>
      <w:r>
        <w:separator/>
      </w:r>
    </w:p>
  </w:endnote>
  <w:endnote w:type="continuationSeparator" w:id="0">
    <w:p w14:paraId="3B91D77B" w14:textId="77777777" w:rsidR="00FD6362" w:rsidRDefault="00FD6362" w:rsidP="002B34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roxima Nova">
    <w:altName w:val="Tahom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D410A" w14:textId="77777777" w:rsidR="008F4EDE" w:rsidRDefault="008F4EDE" w:rsidP="00463D1C">
    <w:pPr>
      <w:pStyle w:val="Pieddepag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A3767" w14:textId="77777777" w:rsidR="00FD6362" w:rsidRDefault="00FD6362" w:rsidP="002B34AC">
      <w:pPr>
        <w:spacing w:after="0" w:line="240" w:lineRule="auto"/>
      </w:pPr>
      <w:r>
        <w:separator/>
      </w:r>
    </w:p>
  </w:footnote>
  <w:footnote w:type="continuationSeparator" w:id="0">
    <w:p w14:paraId="7E1A7D7E" w14:textId="77777777" w:rsidR="00FD6362" w:rsidRDefault="00FD6362" w:rsidP="002B34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A3E02"/>
    <w:multiLevelType w:val="hybridMultilevel"/>
    <w:tmpl w:val="36D62868"/>
    <w:lvl w:ilvl="0" w:tplc="1B8AECFC">
      <w:numFmt w:val="bullet"/>
      <w:lvlText w:val="-"/>
      <w:lvlJc w:val="left"/>
      <w:pPr>
        <w:ind w:left="1440" w:hanging="360"/>
      </w:pPr>
      <w:rPr>
        <w:rFonts w:ascii="Arial" w:eastAsia="Times New Roman" w:hAnsi="Arial"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15:restartNumberingAfterBreak="0">
    <w:nsid w:val="03A02E29"/>
    <w:multiLevelType w:val="hybridMultilevel"/>
    <w:tmpl w:val="950E9FD8"/>
    <w:lvl w:ilvl="0" w:tplc="4C1AD518">
      <w:numFmt w:val="bullet"/>
      <w:lvlText w:val="-"/>
      <w:lvlJc w:val="left"/>
      <w:pPr>
        <w:ind w:left="1080" w:hanging="360"/>
      </w:pPr>
      <w:rPr>
        <w:rFonts w:ascii="Times New Roman" w:eastAsia="Times New Roma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05E600CE"/>
    <w:multiLevelType w:val="multilevel"/>
    <w:tmpl w:val="0D98F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6C7199"/>
    <w:multiLevelType w:val="hybridMultilevel"/>
    <w:tmpl w:val="6B9A695C"/>
    <w:lvl w:ilvl="0" w:tplc="8EBA0822">
      <w:start w:val="1"/>
      <w:numFmt w:val="lowerLetter"/>
      <w:lvlText w:val="%1)"/>
      <w:lvlJc w:val="left"/>
      <w:pPr>
        <w:ind w:left="1080" w:hanging="360"/>
      </w:pPr>
      <w:rPr>
        <w:rFonts w:hint="default"/>
        <w:b/>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 w15:restartNumberingAfterBreak="0">
    <w:nsid w:val="0BBA0D55"/>
    <w:multiLevelType w:val="hybridMultilevel"/>
    <w:tmpl w:val="4F281EFC"/>
    <w:lvl w:ilvl="0" w:tplc="040C000D">
      <w:start w:val="1"/>
      <w:numFmt w:val="bullet"/>
      <w:lvlText w:val=""/>
      <w:lvlJc w:val="left"/>
      <w:pPr>
        <w:ind w:left="306" w:hanging="360"/>
      </w:pPr>
      <w:rPr>
        <w:rFonts w:ascii="Wingdings" w:hAnsi="Wingdings" w:hint="default"/>
      </w:rPr>
    </w:lvl>
    <w:lvl w:ilvl="1" w:tplc="040C0003" w:tentative="1">
      <w:start w:val="1"/>
      <w:numFmt w:val="bullet"/>
      <w:lvlText w:val="o"/>
      <w:lvlJc w:val="left"/>
      <w:pPr>
        <w:ind w:left="1026" w:hanging="360"/>
      </w:pPr>
      <w:rPr>
        <w:rFonts w:ascii="Courier New" w:hAnsi="Courier New" w:cs="Courier New" w:hint="default"/>
      </w:rPr>
    </w:lvl>
    <w:lvl w:ilvl="2" w:tplc="040C0005" w:tentative="1">
      <w:start w:val="1"/>
      <w:numFmt w:val="bullet"/>
      <w:lvlText w:val=""/>
      <w:lvlJc w:val="left"/>
      <w:pPr>
        <w:ind w:left="1746" w:hanging="360"/>
      </w:pPr>
      <w:rPr>
        <w:rFonts w:ascii="Wingdings" w:hAnsi="Wingdings" w:hint="default"/>
      </w:rPr>
    </w:lvl>
    <w:lvl w:ilvl="3" w:tplc="040C0001" w:tentative="1">
      <w:start w:val="1"/>
      <w:numFmt w:val="bullet"/>
      <w:lvlText w:val=""/>
      <w:lvlJc w:val="left"/>
      <w:pPr>
        <w:ind w:left="2466" w:hanging="360"/>
      </w:pPr>
      <w:rPr>
        <w:rFonts w:ascii="Symbol" w:hAnsi="Symbol" w:hint="default"/>
      </w:rPr>
    </w:lvl>
    <w:lvl w:ilvl="4" w:tplc="040C0003" w:tentative="1">
      <w:start w:val="1"/>
      <w:numFmt w:val="bullet"/>
      <w:lvlText w:val="o"/>
      <w:lvlJc w:val="left"/>
      <w:pPr>
        <w:ind w:left="3186" w:hanging="360"/>
      </w:pPr>
      <w:rPr>
        <w:rFonts w:ascii="Courier New" w:hAnsi="Courier New" w:cs="Courier New" w:hint="default"/>
      </w:rPr>
    </w:lvl>
    <w:lvl w:ilvl="5" w:tplc="040C0005" w:tentative="1">
      <w:start w:val="1"/>
      <w:numFmt w:val="bullet"/>
      <w:lvlText w:val=""/>
      <w:lvlJc w:val="left"/>
      <w:pPr>
        <w:ind w:left="3906" w:hanging="360"/>
      </w:pPr>
      <w:rPr>
        <w:rFonts w:ascii="Wingdings" w:hAnsi="Wingdings" w:hint="default"/>
      </w:rPr>
    </w:lvl>
    <w:lvl w:ilvl="6" w:tplc="040C0001" w:tentative="1">
      <w:start w:val="1"/>
      <w:numFmt w:val="bullet"/>
      <w:lvlText w:val=""/>
      <w:lvlJc w:val="left"/>
      <w:pPr>
        <w:ind w:left="4626" w:hanging="360"/>
      </w:pPr>
      <w:rPr>
        <w:rFonts w:ascii="Symbol" w:hAnsi="Symbol" w:hint="default"/>
      </w:rPr>
    </w:lvl>
    <w:lvl w:ilvl="7" w:tplc="040C0003" w:tentative="1">
      <w:start w:val="1"/>
      <w:numFmt w:val="bullet"/>
      <w:lvlText w:val="o"/>
      <w:lvlJc w:val="left"/>
      <w:pPr>
        <w:ind w:left="5346" w:hanging="360"/>
      </w:pPr>
      <w:rPr>
        <w:rFonts w:ascii="Courier New" w:hAnsi="Courier New" w:cs="Courier New" w:hint="default"/>
      </w:rPr>
    </w:lvl>
    <w:lvl w:ilvl="8" w:tplc="040C0005" w:tentative="1">
      <w:start w:val="1"/>
      <w:numFmt w:val="bullet"/>
      <w:lvlText w:val=""/>
      <w:lvlJc w:val="left"/>
      <w:pPr>
        <w:ind w:left="6066" w:hanging="360"/>
      </w:pPr>
      <w:rPr>
        <w:rFonts w:ascii="Wingdings" w:hAnsi="Wingdings" w:hint="default"/>
      </w:rPr>
    </w:lvl>
  </w:abstractNum>
  <w:abstractNum w:abstractNumId="5" w15:restartNumberingAfterBreak="0">
    <w:nsid w:val="0D75784F"/>
    <w:multiLevelType w:val="hybridMultilevel"/>
    <w:tmpl w:val="70DACFE6"/>
    <w:lvl w:ilvl="0" w:tplc="48EABC50">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2D064A5"/>
    <w:multiLevelType w:val="hybridMultilevel"/>
    <w:tmpl w:val="A700316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9EB7A70"/>
    <w:multiLevelType w:val="hybridMultilevel"/>
    <w:tmpl w:val="02666918"/>
    <w:lvl w:ilvl="0" w:tplc="48EABC50">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E386FFA"/>
    <w:multiLevelType w:val="hybridMultilevel"/>
    <w:tmpl w:val="293C2B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ED33500"/>
    <w:multiLevelType w:val="hybridMultilevel"/>
    <w:tmpl w:val="279E5E96"/>
    <w:lvl w:ilvl="0" w:tplc="56182E28">
      <w:start w:val="2"/>
      <w:numFmt w:val="bullet"/>
      <w:lvlText w:val="-"/>
      <w:lvlJc w:val="left"/>
      <w:pPr>
        <w:ind w:left="502"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F5A07D8"/>
    <w:multiLevelType w:val="hybridMultilevel"/>
    <w:tmpl w:val="663CA0F6"/>
    <w:lvl w:ilvl="0" w:tplc="854051AE">
      <w:numFmt w:val="bullet"/>
      <w:lvlText w:val="-"/>
      <w:lvlJc w:val="left"/>
      <w:pPr>
        <w:ind w:left="1595" w:hanging="360"/>
      </w:pPr>
      <w:rPr>
        <w:rFonts w:ascii="Cambria" w:eastAsiaTheme="minorHAnsi" w:hAnsi="Cambria" w:cstheme="minorBidi" w:hint="default"/>
      </w:rPr>
    </w:lvl>
    <w:lvl w:ilvl="1" w:tplc="040C0003" w:tentative="1">
      <w:start w:val="1"/>
      <w:numFmt w:val="bullet"/>
      <w:lvlText w:val="o"/>
      <w:lvlJc w:val="left"/>
      <w:pPr>
        <w:ind w:left="2315" w:hanging="360"/>
      </w:pPr>
      <w:rPr>
        <w:rFonts w:ascii="Courier New" w:hAnsi="Courier New" w:cs="Courier New" w:hint="default"/>
      </w:rPr>
    </w:lvl>
    <w:lvl w:ilvl="2" w:tplc="040C0005" w:tentative="1">
      <w:start w:val="1"/>
      <w:numFmt w:val="bullet"/>
      <w:lvlText w:val=""/>
      <w:lvlJc w:val="left"/>
      <w:pPr>
        <w:ind w:left="3035" w:hanging="360"/>
      </w:pPr>
      <w:rPr>
        <w:rFonts w:ascii="Wingdings" w:hAnsi="Wingdings" w:hint="default"/>
      </w:rPr>
    </w:lvl>
    <w:lvl w:ilvl="3" w:tplc="040C0001" w:tentative="1">
      <w:start w:val="1"/>
      <w:numFmt w:val="bullet"/>
      <w:lvlText w:val=""/>
      <w:lvlJc w:val="left"/>
      <w:pPr>
        <w:ind w:left="3755" w:hanging="360"/>
      </w:pPr>
      <w:rPr>
        <w:rFonts w:ascii="Symbol" w:hAnsi="Symbol" w:hint="default"/>
      </w:rPr>
    </w:lvl>
    <w:lvl w:ilvl="4" w:tplc="040C0003" w:tentative="1">
      <w:start w:val="1"/>
      <w:numFmt w:val="bullet"/>
      <w:lvlText w:val="o"/>
      <w:lvlJc w:val="left"/>
      <w:pPr>
        <w:ind w:left="4475" w:hanging="360"/>
      </w:pPr>
      <w:rPr>
        <w:rFonts w:ascii="Courier New" w:hAnsi="Courier New" w:cs="Courier New" w:hint="default"/>
      </w:rPr>
    </w:lvl>
    <w:lvl w:ilvl="5" w:tplc="040C0005" w:tentative="1">
      <w:start w:val="1"/>
      <w:numFmt w:val="bullet"/>
      <w:lvlText w:val=""/>
      <w:lvlJc w:val="left"/>
      <w:pPr>
        <w:ind w:left="5195" w:hanging="360"/>
      </w:pPr>
      <w:rPr>
        <w:rFonts w:ascii="Wingdings" w:hAnsi="Wingdings" w:hint="default"/>
      </w:rPr>
    </w:lvl>
    <w:lvl w:ilvl="6" w:tplc="040C0001" w:tentative="1">
      <w:start w:val="1"/>
      <w:numFmt w:val="bullet"/>
      <w:lvlText w:val=""/>
      <w:lvlJc w:val="left"/>
      <w:pPr>
        <w:ind w:left="5915" w:hanging="360"/>
      </w:pPr>
      <w:rPr>
        <w:rFonts w:ascii="Symbol" w:hAnsi="Symbol" w:hint="default"/>
      </w:rPr>
    </w:lvl>
    <w:lvl w:ilvl="7" w:tplc="040C0003" w:tentative="1">
      <w:start w:val="1"/>
      <w:numFmt w:val="bullet"/>
      <w:lvlText w:val="o"/>
      <w:lvlJc w:val="left"/>
      <w:pPr>
        <w:ind w:left="6635" w:hanging="360"/>
      </w:pPr>
      <w:rPr>
        <w:rFonts w:ascii="Courier New" w:hAnsi="Courier New" w:cs="Courier New" w:hint="default"/>
      </w:rPr>
    </w:lvl>
    <w:lvl w:ilvl="8" w:tplc="040C0005" w:tentative="1">
      <w:start w:val="1"/>
      <w:numFmt w:val="bullet"/>
      <w:lvlText w:val=""/>
      <w:lvlJc w:val="left"/>
      <w:pPr>
        <w:ind w:left="7355" w:hanging="360"/>
      </w:pPr>
      <w:rPr>
        <w:rFonts w:ascii="Wingdings" w:hAnsi="Wingdings" w:hint="default"/>
      </w:rPr>
    </w:lvl>
  </w:abstractNum>
  <w:abstractNum w:abstractNumId="11" w15:restartNumberingAfterBreak="0">
    <w:nsid w:val="20E94297"/>
    <w:multiLevelType w:val="hybridMultilevel"/>
    <w:tmpl w:val="582C20C8"/>
    <w:lvl w:ilvl="0" w:tplc="22C64704">
      <w:start w:val="1"/>
      <w:numFmt w:val="lowerLetter"/>
      <w:lvlText w:val="%1."/>
      <w:lvlJc w:val="left"/>
      <w:pPr>
        <w:tabs>
          <w:tab w:val="num" w:pos="360"/>
        </w:tabs>
        <w:ind w:left="360" w:hanging="360"/>
      </w:pPr>
      <w:rPr>
        <w:i w:val="0"/>
      </w:rPr>
    </w:lvl>
    <w:lvl w:ilvl="1" w:tplc="040C0003">
      <w:start w:val="1"/>
      <w:numFmt w:val="bullet"/>
      <w:lvlText w:val="o"/>
      <w:lvlJc w:val="left"/>
      <w:pPr>
        <w:tabs>
          <w:tab w:val="num" w:pos="1080"/>
        </w:tabs>
        <w:ind w:left="1080" w:hanging="360"/>
      </w:pPr>
      <w:rPr>
        <w:rFonts w:ascii="Courier New" w:hAnsi="Courier New" w:cs="Courier New" w:hint="default"/>
      </w:rPr>
    </w:lvl>
    <w:lvl w:ilvl="2" w:tplc="040C0005">
      <w:start w:val="1"/>
      <w:numFmt w:val="bullet"/>
      <w:lvlText w:val=""/>
      <w:lvlJc w:val="left"/>
      <w:pPr>
        <w:tabs>
          <w:tab w:val="num" w:pos="1800"/>
        </w:tabs>
        <w:ind w:left="1800" w:hanging="360"/>
      </w:pPr>
      <w:rPr>
        <w:rFonts w:ascii="Wingdings" w:hAnsi="Wingdings" w:hint="default"/>
      </w:rPr>
    </w:lvl>
    <w:lvl w:ilvl="3" w:tplc="040C0001">
      <w:start w:val="1"/>
      <w:numFmt w:val="bullet"/>
      <w:lvlText w:val=""/>
      <w:lvlJc w:val="left"/>
      <w:pPr>
        <w:tabs>
          <w:tab w:val="num" w:pos="2520"/>
        </w:tabs>
        <w:ind w:left="2520" w:hanging="360"/>
      </w:pPr>
      <w:rPr>
        <w:rFonts w:ascii="Symbol" w:hAnsi="Symbol" w:hint="default"/>
      </w:rPr>
    </w:lvl>
    <w:lvl w:ilvl="4" w:tplc="4A2261CC">
      <w:start w:val="3"/>
      <w:numFmt w:val="lowerRoman"/>
      <w:lvlText w:val="%5."/>
      <w:lvlJc w:val="left"/>
      <w:pPr>
        <w:tabs>
          <w:tab w:val="num" w:pos="3600"/>
        </w:tabs>
        <w:ind w:left="3600" w:hanging="720"/>
      </w:pPr>
      <w:rPr>
        <w:rFonts w:hint="default"/>
        <w:b/>
        <w:i w:val="0"/>
      </w:rPr>
    </w:lvl>
    <w:lvl w:ilvl="5" w:tplc="040C0005">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51F61AE"/>
    <w:multiLevelType w:val="multilevel"/>
    <w:tmpl w:val="1316B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640AF7"/>
    <w:multiLevelType w:val="hybridMultilevel"/>
    <w:tmpl w:val="C332FD22"/>
    <w:lvl w:ilvl="0" w:tplc="177AF18A">
      <w:start w:val="1"/>
      <w:numFmt w:val="bullet"/>
      <w:lvlText w:val=""/>
      <w:lvlJc w:val="left"/>
      <w:pPr>
        <w:ind w:left="-414" w:hanging="360"/>
      </w:pPr>
      <w:rPr>
        <w:rFonts w:ascii="Symbol" w:hAnsi="Symbol" w:hint="default"/>
      </w:rPr>
    </w:lvl>
    <w:lvl w:ilvl="1" w:tplc="040C0003" w:tentative="1">
      <w:start w:val="1"/>
      <w:numFmt w:val="bullet"/>
      <w:lvlText w:val="o"/>
      <w:lvlJc w:val="left"/>
      <w:pPr>
        <w:ind w:left="306" w:hanging="360"/>
      </w:pPr>
      <w:rPr>
        <w:rFonts w:ascii="Courier New" w:hAnsi="Courier New" w:cs="Courier New" w:hint="default"/>
      </w:rPr>
    </w:lvl>
    <w:lvl w:ilvl="2" w:tplc="040C0005" w:tentative="1">
      <w:start w:val="1"/>
      <w:numFmt w:val="bullet"/>
      <w:lvlText w:val=""/>
      <w:lvlJc w:val="left"/>
      <w:pPr>
        <w:ind w:left="1026" w:hanging="360"/>
      </w:pPr>
      <w:rPr>
        <w:rFonts w:ascii="Wingdings" w:hAnsi="Wingdings" w:hint="default"/>
      </w:rPr>
    </w:lvl>
    <w:lvl w:ilvl="3" w:tplc="040C0001" w:tentative="1">
      <w:start w:val="1"/>
      <w:numFmt w:val="bullet"/>
      <w:lvlText w:val=""/>
      <w:lvlJc w:val="left"/>
      <w:pPr>
        <w:ind w:left="1746" w:hanging="360"/>
      </w:pPr>
      <w:rPr>
        <w:rFonts w:ascii="Symbol" w:hAnsi="Symbol" w:hint="default"/>
      </w:rPr>
    </w:lvl>
    <w:lvl w:ilvl="4" w:tplc="040C0003" w:tentative="1">
      <w:start w:val="1"/>
      <w:numFmt w:val="bullet"/>
      <w:lvlText w:val="o"/>
      <w:lvlJc w:val="left"/>
      <w:pPr>
        <w:ind w:left="2466" w:hanging="360"/>
      </w:pPr>
      <w:rPr>
        <w:rFonts w:ascii="Courier New" w:hAnsi="Courier New" w:cs="Courier New" w:hint="default"/>
      </w:rPr>
    </w:lvl>
    <w:lvl w:ilvl="5" w:tplc="040C0005" w:tentative="1">
      <w:start w:val="1"/>
      <w:numFmt w:val="bullet"/>
      <w:lvlText w:val=""/>
      <w:lvlJc w:val="left"/>
      <w:pPr>
        <w:ind w:left="3186" w:hanging="360"/>
      </w:pPr>
      <w:rPr>
        <w:rFonts w:ascii="Wingdings" w:hAnsi="Wingdings" w:hint="default"/>
      </w:rPr>
    </w:lvl>
    <w:lvl w:ilvl="6" w:tplc="040C0001" w:tentative="1">
      <w:start w:val="1"/>
      <w:numFmt w:val="bullet"/>
      <w:lvlText w:val=""/>
      <w:lvlJc w:val="left"/>
      <w:pPr>
        <w:ind w:left="3906" w:hanging="360"/>
      </w:pPr>
      <w:rPr>
        <w:rFonts w:ascii="Symbol" w:hAnsi="Symbol" w:hint="default"/>
      </w:rPr>
    </w:lvl>
    <w:lvl w:ilvl="7" w:tplc="040C0003" w:tentative="1">
      <w:start w:val="1"/>
      <w:numFmt w:val="bullet"/>
      <w:lvlText w:val="o"/>
      <w:lvlJc w:val="left"/>
      <w:pPr>
        <w:ind w:left="4626" w:hanging="360"/>
      </w:pPr>
      <w:rPr>
        <w:rFonts w:ascii="Courier New" w:hAnsi="Courier New" w:cs="Courier New" w:hint="default"/>
      </w:rPr>
    </w:lvl>
    <w:lvl w:ilvl="8" w:tplc="040C0005" w:tentative="1">
      <w:start w:val="1"/>
      <w:numFmt w:val="bullet"/>
      <w:lvlText w:val=""/>
      <w:lvlJc w:val="left"/>
      <w:pPr>
        <w:ind w:left="5346" w:hanging="360"/>
      </w:pPr>
      <w:rPr>
        <w:rFonts w:ascii="Wingdings" w:hAnsi="Wingdings" w:hint="default"/>
      </w:rPr>
    </w:lvl>
  </w:abstractNum>
  <w:abstractNum w:abstractNumId="14" w15:restartNumberingAfterBreak="0">
    <w:nsid w:val="2725772F"/>
    <w:multiLevelType w:val="hybridMultilevel"/>
    <w:tmpl w:val="272AE3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7465631"/>
    <w:multiLevelType w:val="hybridMultilevel"/>
    <w:tmpl w:val="AD76324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8D35FDA"/>
    <w:multiLevelType w:val="hybridMultilevel"/>
    <w:tmpl w:val="F174AB16"/>
    <w:lvl w:ilvl="0" w:tplc="D0A28B2E">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AF544F0"/>
    <w:multiLevelType w:val="hybridMultilevel"/>
    <w:tmpl w:val="C72094B0"/>
    <w:lvl w:ilvl="0" w:tplc="91364A56">
      <w:numFmt w:val="bullet"/>
      <w:lvlText w:val="-"/>
      <w:lvlJc w:val="left"/>
      <w:pPr>
        <w:ind w:left="720" w:hanging="360"/>
      </w:pPr>
      <w:rPr>
        <w:rFonts w:ascii="Arial Narrow" w:eastAsiaTheme="minorHAnsi" w:hAnsi="Arial Narrow"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B3A18DC"/>
    <w:multiLevelType w:val="hybridMultilevel"/>
    <w:tmpl w:val="B22A8F48"/>
    <w:lvl w:ilvl="0" w:tplc="040C000D">
      <w:start w:val="1"/>
      <w:numFmt w:val="bullet"/>
      <w:lvlText w:val=""/>
      <w:lvlJc w:val="left"/>
      <w:pPr>
        <w:ind w:left="360" w:hanging="360"/>
      </w:pPr>
      <w:rPr>
        <w:rFonts w:ascii="Wingdings" w:hAnsi="Wingdings"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9" w15:restartNumberingAfterBreak="0">
    <w:nsid w:val="347233BF"/>
    <w:multiLevelType w:val="hybridMultilevel"/>
    <w:tmpl w:val="A78413EC"/>
    <w:lvl w:ilvl="0" w:tplc="040C000F">
      <w:start w:val="6"/>
      <w:numFmt w:val="bullet"/>
      <w:lvlText w:val="-"/>
      <w:lvlJc w:val="left"/>
      <w:pPr>
        <w:tabs>
          <w:tab w:val="num" w:pos="720"/>
        </w:tabs>
        <w:ind w:left="720" w:hanging="360"/>
      </w:pPr>
      <w:rPr>
        <w:rFonts w:ascii="Times New Roman" w:eastAsia="Times New Roman" w:hAnsi="Times New Roman" w:cs="Times New Roman" w:hint="default"/>
      </w:rPr>
    </w:lvl>
    <w:lvl w:ilvl="1" w:tplc="040C0019">
      <w:start w:val="1"/>
      <w:numFmt w:val="bullet"/>
      <w:lvlText w:val="-"/>
      <w:lvlJc w:val="left"/>
      <w:pPr>
        <w:tabs>
          <w:tab w:val="num" w:pos="1440"/>
        </w:tabs>
        <w:ind w:left="1440" w:hanging="360"/>
      </w:pPr>
      <w:rPr>
        <w:rFonts w:ascii="Times New Roman" w:eastAsia="Times New Roman" w:hAnsi="Times New Roman" w:cs="Times New Roman" w:hint="default"/>
      </w:rPr>
    </w:lvl>
    <w:lvl w:ilvl="2" w:tplc="040C001B">
      <w:start w:val="1"/>
      <w:numFmt w:val="bullet"/>
      <w:lvlText w:val=""/>
      <w:lvlJc w:val="left"/>
      <w:pPr>
        <w:tabs>
          <w:tab w:val="num" w:pos="2340"/>
        </w:tabs>
        <w:ind w:left="2340" w:hanging="360"/>
      </w:pPr>
      <w:rPr>
        <w:rFonts w:ascii="Wingdings" w:hAnsi="Wingdings" w:hint="default"/>
      </w:rPr>
    </w:lvl>
    <w:lvl w:ilvl="3" w:tplc="040C000F">
      <w:start w:val="1"/>
      <w:numFmt w:val="lowerLetter"/>
      <w:lvlText w:val="%4)"/>
      <w:lvlJc w:val="left"/>
      <w:pPr>
        <w:tabs>
          <w:tab w:val="num" w:pos="3225"/>
        </w:tabs>
        <w:ind w:left="3225" w:hanging="705"/>
      </w:pPr>
    </w:lvl>
    <w:lvl w:ilvl="4" w:tplc="040C0019">
      <w:start w:val="1"/>
      <w:numFmt w:val="lowerLetter"/>
      <w:lvlText w:val="%5."/>
      <w:lvlJc w:val="left"/>
      <w:pPr>
        <w:tabs>
          <w:tab w:val="num" w:pos="3600"/>
        </w:tabs>
        <w:ind w:left="3600" w:hanging="360"/>
      </w:pPr>
    </w:lvl>
    <w:lvl w:ilvl="5" w:tplc="040C001B">
      <w:start w:val="1"/>
      <w:numFmt w:val="lowerRoman"/>
      <w:lvlText w:val="%6."/>
      <w:lvlJc w:val="right"/>
      <w:pPr>
        <w:tabs>
          <w:tab w:val="num" w:pos="4320"/>
        </w:tabs>
        <w:ind w:left="4320" w:hanging="180"/>
      </w:pPr>
    </w:lvl>
    <w:lvl w:ilvl="6" w:tplc="040C000F">
      <w:start w:val="1"/>
      <w:numFmt w:val="decimal"/>
      <w:lvlText w:val="%7."/>
      <w:lvlJc w:val="left"/>
      <w:pPr>
        <w:tabs>
          <w:tab w:val="num" w:pos="5040"/>
        </w:tabs>
        <w:ind w:left="5040" w:hanging="360"/>
      </w:pPr>
    </w:lvl>
    <w:lvl w:ilvl="7" w:tplc="040C0019">
      <w:start w:val="1"/>
      <w:numFmt w:val="lowerLetter"/>
      <w:lvlText w:val="%8."/>
      <w:lvlJc w:val="left"/>
      <w:pPr>
        <w:tabs>
          <w:tab w:val="num" w:pos="5760"/>
        </w:tabs>
        <w:ind w:left="5760" w:hanging="360"/>
      </w:pPr>
    </w:lvl>
    <w:lvl w:ilvl="8" w:tplc="040C001B">
      <w:start w:val="1"/>
      <w:numFmt w:val="lowerRoman"/>
      <w:lvlText w:val="%9."/>
      <w:lvlJc w:val="right"/>
      <w:pPr>
        <w:tabs>
          <w:tab w:val="num" w:pos="6480"/>
        </w:tabs>
        <w:ind w:left="6480" w:hanging="180"/>
      </w:pPr>
    </w:lvl>
  </w:abstractNum>
  <w:abstractNum w:abstractNumId="20" w15:restartNumberingAfterBreak="0">
    <w:nsid w:val="38782084"/>
    <w:multiLevelType w:val="hybridMultilevel"/>
    <w:tmpl w:val="6CAEC734"/>
    <w:lvl w:ilvl="0" w:tplc="954AD148">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A371E5D"/>
    <w:multiLevelType w:val="hybridMultilevel"/>
    <w:tmpl w:val="01D6DB4A"/>
    <w:lvl w:ilvl="0" w:tplc="91364A56">
      <w:numFmt w:val="bullet"/>
      <w:lvlText w:val="-"/>
      <w:lvlJc w:val="left"/>
      <w:pPr>
        <w:ind w:left="720" w:hanging="360"/>
      </w:pPr>
      <w:rPr>
        <w:rFonts w:ascii="Arial Narrow" w:eastAsiaTheme="minorHAnsi" w:hAnsi="Arial Narrow"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D3732E0"/>
    <w:multiLevelType w:val="hybridMultilevel"/>
    <w:tmpl w:val="0D9A39C2"/>
    <w:lvl w:ilvl="0" w:tplc="DEE828EA">
      <w:start w:val="2"/>
      <w:numFmt w:val="bullet"/>
      <w:lvlText w:val="-"/>
      <w:lvlJc w:val="left"/>
      <w:pPr>
        <w:ind w:left="1620" w:hanging="360"/>
      </w:pPr>
      <w:rPr>
        <w:rFonts w:ascii="Arial" w:eastAsia="Times New Roman" w:hAnsi="Arial" w:cs="Arial" w:hint="default"/>
      </w:rPr>
    </w:lvl>
    <w:lvl w:ilvl="1" w:tplc="040C0003" w:tentative="1">
      <w:start w:val="1"/>
      <w:numFmt w:val="bullet"/>
      <w:lvlText w:val="o"/>
      <w:lvlJc w:val="left"/>
      <w:pPr>
        <w:ind w:left="2340" w:hanging="360"/>
      </w:pPr>
      <w:rPr>
        <w:rFonts w:ascii="Courier New" w:hAnsi="Courier New" w:cs="Courier New" w:hint="default"/>
      </w:rPr>
    </w:lvl>
    <w:lvl w:ilvl="2" w:tplc="040C0005" w:tentative="1">
      <w:start w:val="1"/>
      <w:numFmt w:val="bullet"/>
      <w:lvlText w:val=""/>
      <w:lvlJc w:val="left"/>
      <w:pPr>
        <w:ind w:left="3060" w:hanging="360"/>
      </w:pPr>
      <w:rPr>
        <w:rFonts w:ascii="Wingdings" w:hAnsi="Wingdings" w:hint="default"/>
      </w:rPr>
    </w:lvl>
    <w:lvl w:ilvl="3" w:tplc="040C0001" w:tentative="1">
      <w:start w:val="1"/>
      <w:numFmt w:val="bullet"/>
      <w:lvlText w:val=""/>
      <w:lvlJc w:val="left"/>
      <w:pPr>
        <w:ind w:left="3780" w:hanging="360"/>
      </w:pPr>
      <w:rPr>
        <w:rFonts w:ascii="Symbol" w:hAnsi="Symbol" w:hint="default"/>
      </w:rPr>
    </w:lvl>
    <w:lvl w:ilvl="4" w:tplc="040C0003" w:tentative="1">
      <w:start w:val="1"/>
      <w:numFmt w:val="bullet"/>
      <w:lvlText w:val="o"/>
      <w:lvlJc w:val="left"/>
      <w:pPr>
        <w:ind w:left="4500" w:hanging="360"/>
      </w:pPr>
      <w:rPr>
        <w:rFonts w:ascii="Courier New" w:hAnsi="Courier New" w:cs="Courier New" w:hint="default"/>
      </w:rPr>
    </w:lvl>
    <w:lvl w:ilvl="5" w:tplc="040C0005" w:tentative="1">
      <w:start w:val="1"/>
      <w:numFmt w:val="bullet"/>
      <w:lvlText w:val=""/>
      <w:lvlJc w:val="left"/>
      <w:pPr>
        <w:ind w:left="5220" w:hanging="360"/>
      </w:pPr>
      <w:rPr>
        <w:rFonts w:ascii="Wingdings" w:hAnsi="Wingdings" w:hint="default"/>
      </w:rPr>
    </w:lvl>
    <w:lvl w:ilvl="6" w:tplc="040C0001" w:tentative="1">
      <w:start w:val="1"/>
      <w:numFmt w:val="bullet"/>
      <w:lvlText w:val=""/>
      <w:lvlJc w:val="left"/>
      <w:pPr>
        <w:ind w:left="5940" w:hanging="360"/>
      </w:pPr>
      <w:rPr>
        <w:rFonts w:ascii="Symbol" w:hAnsi="Symbol" w:hint="default"/>
      </w:rPr>
    </w:lvl>
    <w:lvl w:ilvl="7" w:tplc="040C0003" w:tentative="1">
      <w:start w:val="1"/>
      <w:numFmt w:val="bullet"/>
      <w:lvlText w:val="o"/>
      <w:lvlJc w:val="left"/>
      <w:pPr>
        <w:ind w:left="6660" w:hanging="360"/>
      </w:pPr>
      <w:rPr>
        <w:rFonts w:ascii="Courier New" w:hAnsi="Courier New" w:cs="Courier New" w:hint="default"/>
      </w:rPr>
    </w:lvl>
    <w:lvl w:ilvl="8" w:tplc="040C0005" w:tentative="1">
      <w:start w:val="1"/>
      <w:numFmt w:val="bullet"/>
      <w:lvlText w:val=""/>
      <w:lvlJc w:val="left"/>
      <w:pPr>
        <w:ind w:left="7380" w:hanging="360"/>
      </w:pPr>
      <w:rPr>
        <w:rFonts w:ascii="Wingdings" w:hAnsi="Wingdings" w:hint="default"/>
      </w:rPr>
    </w:lvl>
  </w:abstractNum>
  <w:abstractNum w:abstractNumId="23" w15:restartNumberingAfterBreak="0">
    <w:nsid w:val="3DA92DE2"/>
    <w:multiLevelType w:val="hybridMultilevel"/>
    <w:tmpl w:val="361412D4"/>
    <w:lvl w:ilvl="0" w:tplc="027A6E8A">
      <w:start w:val="1"/>
      <w:numFmt w:val="lowerLetter"/>
      <w:lvlText w:val="%1."/>
      <w:lvlJc w:val="left"/>
      <w:pPr>
        <w:ind w:left="644" w:hanging="360"/>
      </w:pPr>
      <w:rPr>
        <w:rFonts w:hint="default"/>
        <w:sz w:val="22"/>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24" w15:restartNumberingAfterBreak="0">
    <w:nsid w:val="3DE71013"/>
    <w:multiLevelType w:val="hybridMultilevel"/>
    <w:tmpl w:val="DC0C6F5E"/>
    <w:lvl w:ilvl="0" w:tplc="31469ACA">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3FB6735D"/>
    <w:multiLevelType w:val="hybridMultilevel"/>
    <w:tmpl w:val="4CD27B92"/>
    <w:lvl w:ilvl="0" w:tplc="57EC7122">
      <w:numFmt w:val="bullet"/>
      <w:lvlText w:val="-"/>
      <w:lvlJc w:val="left"/>
      <w:pPr>
        <w:ind w:left="720" w:hanging="360"/>
      </w:pPr>
      <w:rPr>
        <w:rFonts w:ascii="Proxima Nova" w:eastAsiaTheme="minorHAnsi" w:hAnsi="Proxima Nov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14234B7"/>
    <w:multiLevelType w:val="hybridMultilevel"/>
    <w:tmpl w:val="05FE1C38"/>
    <w:lvl w:ilvl="0" w:tplc="040C0001">
      <w:start w:val="1"/>
      <w:numFmt w:val="bullet"/>
      <w:lvlText w:val=""/>
      <w:lvlJc w:val="left"/>
      <w:pPr>
        <w:ind w:left="1770" w:hanging="360"/>
      </w:pPr>
      <w:rPr>
        <w:rFonts w:ascii="Symbol" w:hAnsi="Symbol" w:hint="default"/>
      </w:rPr>
    </w:lvl>
    <w:lvl w:ilvl="1" w:tplc="040C0003" w:tentative="1">
      <w:start w:val="1"/>
      <w:numFmt w:val="bullet"/>
      <w:lvlText w:val="o"/>
      <w:lvlJc w:val="left"/>
      <w:pPr>
        <w:ind w:left="2490" w:hanging="360"/>
      </w:pPr>
      <w:rPr>
        <w:rFonts w:ascii="Courier New" w:hAnsi="Courier New" w:cs="Courier New" w:hint="default"/>
      </w:rPr>
    </w:lvl>
    <w:lvl w:ilvl="2" w:tplc="040C0005" w:tentative="1">
      <w:start w:val="1"/>
      <w:numFmt w:val="bullet"/>
      <w:lvlText w:val=""/>
      <w:lvlJc w:val="left"/>
      <w:pPr>
        <w:ind w:left="3210" w:hanging="360"/>
      </w:pPr>
      <w:rPr>
        <w:rFonts w:ascii="Wingdings" w:hAnsi="Wingdings" w:hint="default"/>
      </w:rPr>
    </w:lvl>
    <w:lvl w:ilvl="3" w:tplc="040C0001" w:tentative="1">
      <w:start w:val="1"/>
      <w:numFmt w:val="bullet"/>
      <w:lvlText w:val=""/>
      <w:lvlJc w:val="left"/>
      <w:pPr>
        <w:ind w:left="3930" w:hanging="360"/>
      </w:pPr>
      <w:rPr>
        <w:rFonts w:ascii="Symbol" w:hAnsi="Symbol" w:hint="default"/>
      </w:rPr>
    </w:lvl>
    <w:lvl w:ilvl="4" w:tplc="040C0003" w:tentative="1">
      <w:start w:val="1"/>
      <w:numFmt w:val="bullet"/>
      <w:lvlText w:val="o"/>
      <w:lvlJc w:val="left"/>
      <w:pPr>
        <w:ind w:left="4650" w:hanging="360"/>
      </w:pPr>
      <w:rPr>
        <w:rFonts w:ascii="Courier New" w:hAnsi="Courier New" w:cs="Courier New" w:hint="default"/>
      </w:rPr>
    </w:lvl>
    <w:lvl w:ilvl="5" w:tplc="040C0005" w:tentative="1">
      <w:start w:val="1"/>
      <w:numFmt w:val="bullet"/>
      <w:lvlText w:val=""/>
      <w:lvlJc w:val="left"/>
      <w:pPr>
        <w:ind w:left="5370" w:hanging="360"/>
      </w:pPr>
      <w:rPr>
        <w:rFonts w:ascii="Wingdings" w:hAnsi="Wingdings" w:hint="default"/>
      </w:rPr>
    </w:lvl>
    <w:lvl w:ilvl="6" w:tplc="040C0001" w:tentative="1">
      <w:start w:val="1"/>
      <w:numFmt w:val="bullet"/>
      <w:lvlText w:val=""/>
      <w:lvlJc w:val="left"/>
      <w:pPr>
        <w:ind w:left="6090" w:hanging="360"/>
      </w:pPr>
      <w:rPr>
        <w:rFonts w:ascii="Symbol" w:hAnsi="Symbol" w:hint="default"/>
      </w:rPr>
    </w:lvl>
    <w:lvl w:ilvl="7" w:tplc="040C0003" w:tentative="1">
      <w:start w:val="1"/>
      <w:numFmt w:val="bullet"/>
      <w:lvlText w:val="o"/>
      <w:lvlJc w:val="left"/>
      <w:pPr>
        <w:ind w:left="6810" w:hanging="360"/>
      </w:pPr>
      <w:rPr>
        <w:rFonts w:ascii="Courier New" w:hAnsi="Courier New" w:cs="Courier New" w:hint="default"/>
      </w:rPr>
    </w:lvl>
    <w:lvl w:ilvl="8" w:tplc="040C0005" w:tentative="1">
      <w:start w:val="1"/>
      <w:numFmt w:val="bullet"/>
      <w:lvlText w:val=""/>
      <w:lvlJc w:val="left"/>
      <w:pPr>
        <w:ind w:left="7530" w:hanging="360"/>
      </w:pPr>
      <w:rPr>
        <w:rFonts w:ascii="Wingdings" w:hAnsi="Wingdings" w:hint="default"/>
      </w:rPr>
    </w:lvl>
  </w:abstractNum>
  <w:abstractNum w:abstractNumId="27" w15:restartNumberingAfterBreak="0">
    <w:nsid w:val="476068CF"/>
    <w:multiLevelType w:val="hybridMultilevel"/>
    <w:tmpl w:val="422293D4"/>
    <w:lvl w:ilvl="0" w:tplc="040C0001">
      <w:start w:val="1"/>
      <w:numFmt w:val="bullet"/>
      <w:lvlText w:val=""/>
      <w:lvlJc w:val="left"/>
      <w:pPr>
        <w:ind w:left="1003" w:hanging="360"/>
      </w:pPr>
      <w:rPr>
        <w:rFonts w:ascii="Symbol" w:hAnsi="Symbol" w:hint="default"/>
      </w:rPr>
    </w:lvl>
    <w:lvl w:ilvl="1" w:tplc="0390101C">
      <w:numFmt w:val="bullet"/>
      <w:lvlText w:val="•"/>
      <w:lvlJc w:val="left"/>
      <w:pPr>
        <w:ind w:left="2073" w:hanging="710"/>
      </w:pPr>
      <w:rPr>
        <w:rFonts w:ascii="Times New Roman" w:eastAsia="Times New Roman" w:hAnsi="Times New Roman" w:cs="Times New Roman"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28" w15:restartNumberingAfterBreak="0">
    <w:nsid w:val="49CC580C"/>
    <w:multiLevelType w:val="hybridMultilevel"/>
    <w:tmpl w:val="11C41444"/>
    <w:lvl w:ilvl="0" w:tplc="854051AE">
      <w:numFmt w:val="bullet"/>
      <w:lvlText w:val="-"/>
      <w:lvlJc w:val="left"/>
      <w:pPr>
        <w:ind w:left="1440" w:hanging="360"/>
      </w:pPr>
      <w:rPr>
        <w:rFonts w:ascii="Cambria" w:eastAsiaTheme="minorHAnsi" w:hAnsi="Cambria" w:cstheme="minorBid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9" w15:restartNumberingAfterBreak="0">
    <w:nsid w:val="5222163C"/>
    <w:multiLevelType w:val="hybridMultilevel"/>
    <w:tmpl w:val="52342650"/>
    <w:lvl w:ilvl="0" w:tplc="A4C8F99A">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15:restartNumberingAfterBreak="0">
    <w:nsid w:val="52695F3C"/>
    <w:multiLevelType w:val="multilevel"/>
    <w:tmpl w:val="21EA7C1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3D098B"/>
    <w:multiLevelType w:val="hybridMultilevel"/>
    <w:tmpl w:val="AF90A1D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5AE54B6E"/>
    <w:multiLevelType w:val="multilevel"/>
    <w:tmpl w:val="05D88E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4219DF"/>
    <w:multiLevelType w:val="hybridMultilevel"/>
    <w:tmpl w:val="638EBD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EC27C89"/>
    <w:multiLevelType w:val="hybridMultilevel"/>
    <w:tmpl w:val="7938D2A8"/>
    <w:lvl w:ilvl="0" w:tplc="FFFFFFFF">
      <w:start w:val="1"/>
      <w:numFmt w:val="upperRoman"/>
      <w:lvlText w:val="%1."/>
      <w:lvlJc w:val="right"/>
      <w:pPr>
        <w:ind w:left="720" w:hanging="360"/>
      </w:pPr>
    </w:lvl>
    <w:lvl w:ilvl="1" w:tplc="040C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0264CB9"/>
    <w:multiLevelType w:val="hybridMultilevel"/>
    <w:tmpl w:val="579A0C7E"/>
    <w:lvl w:ilvl="0" w:tplc="040C0019">
      <w:start w:val="1"/>
      <w:numFmt w:val="lowerLetter"/>
      <w:lvlText w:val="%1."/>
      <w:lvlJc w:val="left"/>
      <w:pPr>
        <w:ind w:left="1004" w:hanging="360"/>
      </w:p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36" w15:restartNumberingAfterBreak="0">
    <w:nsid w:val="6230145B"/>
    <w:multiLevelType w:val="hybridMultilevel"/>
    <w:tmpl w:val="2A32392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26E6767"/>
    <w:multiLevelType w:val="hybridMultilevel"/>
    <w:tmpl w:val="F57061DE"/>
    <w:lvl w:ilvl="0" w:tplc="854051AE">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6732568"/>
    <w:multiLevelType w:val="hybridMultilevel"/>
    <w:tmpl w:val="852E96E4"/>
    <w:lvl w:ilvl="0" w:tplc="3856C184">
      <w:numFmt w:val="bullet"/>
      <w:lvlText w:val="-"/>
      <w:lvlJc w:val="left"/>
      <w:pPr>
        <w:ind w:left="360" w:hanging="360"/>
      </w:pPr>
      <w:rPr>
        <w:rFonts w:ascii="Cambria" w:eastAsiaTheme="minorHAnsi" w:hAnsi="Cambria"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9" w15:restartNumberingAfterBreak="0">
    <w:nsid w:val="67DE0EA6"/>
    <w:multiLevelType w:val="hybridMultilevel"/>
    <w:tmpl w:val="5506307C"/>
    <w:lvl w:ilvl="0" w:tplc="15025210">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99008CA"/>
    <w:multiLevelType w:val="hybridMultilevel"/>
    <w:tmpl w:val="D7F2DC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6B6B2F50"/>
    <w:multiLevelType w:val="hybridMultilevel"/>
    <w:tmpl w:val="7CAC3A8A"/>
    <w:lvl w:ilvl="0" w:tplc="4BFEC254">
      <w:start w:val="1"/>
      <w:numFmt w:val="decimal"/>
      <w:lvlText w:val="%1."/>
      <w:lvlJc w:val="left"/>
      <w:pPr>
        <w:ind w:left="720" w:hanging="360"/>
      </w:pPr>
      <w:rPr>
        <w:rFonts w:hint="default"/>
        <w:b/>
        <w:sz w:val="24"/>
        <w:szCs w:val="24"/>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6C0E1C4A"/>
    <w:multiLevelType w:val="hybridMultilevel"/>
    <w:tmpl w:val="A518315C"/>
    <w:lvl w:ilvl="0" w:tplc="177AF18A">
      <w:start w:val="1"/>
      <w:numFmt w:val="bullet"/>
      <w:lvlText w:val=""/>
      <w:lvlJc w:val="left"/>
      <w:pPr>
        <w:ind w:left="1425"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7F12A1A"/>
    <w:multiLevelType w:val="hybridMultilevel"/>
    <w:tmpl w:val="278ED618"/>
    <w:lvl w:ilvl="0" w:tplc="199E2A82">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8534C6E"/>
    <w:multiLevelType w:val="hybridMultilevel"/>
    <w:tmpl w:val="A9385B44"/>
    <w:lvl w:ilvl="0" w:tplc="854051AE">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A21117A"/>
    <w:multiLevelType w:val="hybridMultilevel"/>
    <w:tmpl w:val="B814773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7C0530E6"/>
    <w:multiLevelType w:val="hybridMultilevel"/>
    <w:tmpl w:val="36188F5C"/>
    <w:lvl w:ilvl="0" w:tplc="040C0001">
      <w:start w:val="1"/>
      <w:numFmt w:val="bullet"/>
      <w:lvlText w:val=""/>
      <w:lvlJc w:val="left"/>
      <w:pPr>
        <w:ind w:left="1980" w:hanging="360"/>
      </w:pPr>
      <w:rPr>
        <w:rFonts w:ascii="Symbol" w:hAnsi="Symbol" w:hint="default"/>
      </w:rPr>
    </w:lvl>
    <w:lvl w:ilvl="1" w:tplc="040C0003" w:tentative="1">
      <w:start w:val="1"/>
      <w:numFmt w:val="bullet"/>
      <w:lvlText w:val="o"/>
      <w:lvlJc w:val="left"/>
      <w:pPr>
        <w:ind w:left="2700" w:hanging="360"/>
      </w:pPr>
      <w:rPr>
        <w:rFonts w:ascii="Courier New" w:hAnsi="Courier New" w:cs="Courier New" w:hint="default"/>
      </w:rPr>
    </w:lvl>
    <w:lvl w:ilvl="2" w:tplc="040C0005" w:tentative="1">
      <w:start w:val="1"/>
      <w:numFmt w:val="bullet"/>
      <w:lvlText w:val=""/>
      <w:lvlJc w:val="left"/>
      <w:pPr>
        <w:ind w:left="3420" w:hanging="360"/>
      </w:pPr>
      <w:rPr>
        <w:rFonts w:ascii="Wingdings" w:hAnsi="Wingdings" w:hint="default"/>
      </w:rPr>
    </w:lvl>
    <w:lvl w:ilvl="3" w:tplc="040C0001" w:tentative="1">
      <w:start w:val="1"/>
      <w:numFmt w:val="bullet"/>
      <w:lvlText w:val=""/>
      <w:lvlJc w:val="left"/>
      <w:pPr>
        <w:ind w:left="4140" w:hanging="360"/>
      </w:pPr>
      <w:rPr>
        <w:rFonts w:ascii="Symbol" w:hAnsi="Symbol" w:hint="default"/>
      </w:rPr>
    </w:lvl>
    <w:lvl w:ilvl="4" w:tplc="040C0003" w:tentative="1">
      <w:start w:val="1"/>
      <w:numFmt w:val="bullet"/>
      <w:lvlText w:val="o"/>
      <w:lvlJc w:val="left"/>
      <w:pPr>
        <w:ind w:left="4860" w:hanging="360"/>
      </w:pPr>
      <w:rPr>
        <w:rFonts w:ascii="Courier New" w:hAnsi="Courier New" w:cs="Courier New" w:hint="default"/>
      </w:rPr>
    </w:lvl>
    <w:lvl w:ilvl="5" w:tplc="040C0005" w:tentative="1">
      <w:start w:val="1"/>
      <w:numFmt w:val="bullet"/>
      <w:lvlText w:val=""/>
      <w:lvlJc w:val="left"/>
      <w:pPr>
        <w:ind w:left="5580" w:hanging="360"/>
      </w:pPr>
      <w:rPr>
        <w:rFonts w:ascii="Wingdings" w:hAnsi="Wingdings" w:hint="default"/>
      </w:rPr>
    </w:lvl>
    <w:lvl w:ilvl="6" w:tplc="040C0001" w:tentative="1">
      <w:start w:val="1"/>
      <w:numFmt w:val="bullet"/>
      <w:lvlText w:val=""/>
      <w:lvlJc w:val="left"/>
      <w:pPr>
        <w:ind w:left="6300" w:hanging="360"/>
      </w:pPr>
      <w:rPr>
        <w:rFonts w:ascii="Symbol" w:hAnsi="Symbol" w:hint="default"/>
      </w:rPr>
    </w:lvl>
    <w:lvl w:ilvl="7" w:tplc="040C0003" w:tentative="1">
      <w:start w:val="1"/>
      <w:numFmt w:val="bullet"/>
      <w:lvlText w:val="o"/>
      <w:lvlJc w:val="left"/>
      <w:pPr>
        <w:ind w:left="7020" w:hanging="360"/>
      </w:pPr>
      <w:rPr>
        <w:rFonts w:ascii="Courier New" w:hAnsi="Courier New" w:cs="Courier New" w:hint="default"/>
      </w:rPr>
    </w:lvl>
    <w:lvl w:ilvl="8" w:tplc="040C0005" w:tentative="1">
      <w:start w:val="1"/>
      <w:numFmt w:val="bullet"/>
      <w:lvlText w:val=""/>
      <w:lvlJc w:val="left"/>
      <w:pPr>
        <w:ind w:left="7740" w:hanging="360"/>
      </w:pPr>
      <w:rPr>
        <w:rFonts w:ascii="Wingdings" w:hAnsi="Wingdings" w:hint="default"/>
      </w:rPr>
    </w:lvl>
  </w:abstractNum>
  <w:abstractNum w:abstractNumId="47" w15:restartNumberingAfterBreak="0">
    <w:nsid w:val="7E9A38E0"/>
    <w:multiLevelType w:val="multilevel"/>
    <w:tmpl w:val="C2F855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7983606">
    <w:abstractNumId w:val="1"/>
  </w:num>
  <w:num w:numId="2" w16cid:durableId="1263028703">
    <w:abstractNumId w:val="37"/>
  </w:num>
  <w:num w:numId="3" w16cid:durableId="1095245534">
    <w:abstractNumId w:val="36"/>
  </w:num>
  <w:num w:numId="4" w16cid:durableId="457651680">
    <w:abstractNumId w:val="43"/>
  </w:num>
  <w:num w:numId="5" w16cid:durableId="2031906525">
    <w:abstractNumId w:val="7"/>
  </w:num>
  <w:num w:numId="6" w16cid:durableId="107705939">
    <w:abstractNumId w:val="38"/>
  </w:num>
  <w:num w:numId="7" w16cid:durableId="1828083125">
    <w:abstractNumId w:val="5"/>
  </w:num>
  <w:num w:numId="8" w16cid:durableId="1346249209">
    <w:abstractNumId w:val="38"/>
  </w:num>
  <w:num w:numId="9" w16cid:durableId="1550728950">
    <w:abstractNumId w:val="41"/>
  </w:num>
  <w:num w:numId="10" w16cid:durableId="1208955787">
    <w:abstractNumId w:val="8"/>
  </w:num>
  <w:num w:numId="11" w16cid:durableId="1198199750">
    <w:abstractNumId w:val="40"/>
  </w:num>
  <w:num w:numId="12" w16cid:durableId="21709323">
    <w:abstractNumId w:val="42"/>
  </w:num>
  <w:num w:numId="13" w16cid:durableId="67002338">
    <w:abstractNumId w:val="13"/>
  </w:num>
  <w:num w:numId="14" w16cid:durableId="1452358743">
    <w:abstractNumId w:val="4"/>
  </w:num>
  <w:num w:numId="15" w16cid:durableId="1490635863">
    <w:abstractNumId w:val="3"/>
  </w:num>
  <w:num w:numId="16" w16cid:durableId="465584034">
    <w:abstractNumId w:val="27"/>
  </w:num>
  <w:num w:numId="17" w16cid:durableId="222298770">
    <w:abstractNumId w:val="29"/>
  </w:num>
  <w:num w:numId="18" w16cid:durableId="1494636730">
    <w:abstractNumId w:val="21"/>
  </w:num>
  <w:num w:numId="19" w16cid:durableId="313413194">
    <w:abstractNumId w:val="16"/>
  </w:num>
  <w:num w:numId="20" w16cid:durableId="1308390186">
    <w:abstractNumId w:val="24"/>
  </w:num>
  <w:num w:numId="21" w16cid:durableId="830635978">
    <w:abstractNumId w:val="26"/>
  </w:num>
  <w:num w:numId="22" w16cid:durableId="2134319932">
    <w:abstractNumId w:val="46"/>
  </w:num>
  <w:num w:numId="23" w16cid:durableId="2098282276">
    <w:abstractNumId w:val="17"/>
  </w:num>
  <w:num w:numId="24" w16cid:durableId="1249122644">
    <w:abstractNumId w:val="22"/>
  </w:num>
  <w:num w:numId="25" w16cid:durableId="1883050933">
    <w:abstractNumId w:val="0"/>
  </w:num>
  <w:num w:numId="26" w16cid:durableId="1893272673">
    <w:abstractNumId w:val="9"/>
  </w:num>
  <w:num w:numId="27" w16cid:durableId="186215750">
    <w:abstractNumId w:val="1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31583411">
    <w:abstractNumId w:val="18"/>
  </w:num>
  <w:num w:numId="29" w16cid:durableId="604463560">
    <w:abstractNumId w:val="35"/>
  </w:num>
  <w:num w:numId="30" w16cid:durableId="1829713258">
    <w:abstractNumId w:val="11"/>
  </w:num>
  <w:num w:numId="31" w16cid:durableId="1199247436">
    <w:abstractNumId w:val="23"/>
  </w:num>
  <w:num w:numId="32" w16cid:durableId="873342926">
    <w:abstractNumId w:val="28"/>
  </w:num>
  <w:num w:numId="33" w16cid:durableId="1959752401">
    <w:abstractNumId w:val="44"/>
  </w:num>
  <w:num w:numId="34" w16cid:durableId="1703675433">
    <w:abstractNumId w:val="2"/>
  </w:num>
  <w:num w:numId="35" w16cid:durableId="1702631317">
    <w:abstractNumId w:val="12"/>
  </w:num>
  <w:num w:numId="36" w16cid:durableId="505292654">
    <w:abstractNumId w:val="32"/>
  </w:num>
  <w:num w:numId="37" w16cid:durableId="959187074">
    <w:abstractNumId w:val="10"/>
  </w:num>
  <w:num w:numId="38" w16cid:durableId="1685017340">
    <w:abstractNumId w:val="33"/>
  </w:num>
  <w:num w:numId="39" w16cid:durableId="1178931713">
    <w:abstractNumId w:val="39"/>
  </w:num>
  <w:num w:numId="40" w16cid:durableId="14962451">
    <w:abstractNumId w:val="20"/>
  </w:num>
  <w:num w:numId="41" w16cid:durableId="1257247110">
    <w:abstractNumId w:val="25"/>
  </w:num>
  <w:num w:numId="42" w16cid:durableId="2048098228">
    <w:abstractNumId w:val="34"/>
  </w:num>
  <w:num w:numId="43" w16cid:durableId="1476875267">
    <w:abstractNumId w:val="45"/>
  </w:num>
  <w:num w:numId="44" w16cid:durableId="1042098600">
    <w:abstractNumId w:val="31"/>
  </w:num>
  <w:num w:numId="45" w16cid:durableId="1590263275">
    <w:abstractNumId w:val="6"/>
  </w:num>
  <w:num w:numId="46" w16cid:durableId="27489176">
    <w:abstractNumId w:val="15"/>
  </w:num>
  <w:num w:numId="47" w16cid:durableId="1270939682">
    <w:abstractNumId w:val="14"/>
  </w:num>
  <w:num w:numId="48" w16cid:durableId="965307720">
    <w:abstractNumId w:val="47"/>
  </w:num>
  <w:num w:numId="49" w16cid:durableId="117014626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5E9"/>
    <w:rsid w:val="000001BD"/>
    <w:rsid w:val="000003EC"/>
    <w:rsid w:val="00000663"/>
    <w:rsid w:val="00000BDF"/>
    <w:rsid w:val="00005924"/>
    <w:rsid w:val="0001195B"/>
    <w:rsid w:val="00015040"/>
    <w:rsid w:val="00015AB2"/>
    <w:rsid w:val="00036081"/>
    <w:rsid w:val="000372FC"/>
    <w:rsid w:val="0004059C"/>
    <w:rsid w:val="00042508"/>
    <w:rsid w:val="0004500D"/>
    <w:rsid w:val="00045075"/>
    <w:rsid w:val="000623DA"/>
    <w:rsid w:val="00071571"/>
    <w:rsid w:val="0007375A"/>
    <w:rsid w:val="00077BD8"/>
    <w:rsid w:val="00080FED"/>
    <w:rsid w:val="0008565C"/>
    <w:rsid w:val="00086ED1"/>
    <w:rsid w:val="000911F1"/>
    <w:rsid w:val="000A6922"/>
    <w:rsid w:val="000C5D1E"/>
    <w:rsid w:val="000D6741"/>
    <w:rsid w:val="000E014C"/>
    <w:rsid w:val="000E2154"/>
    <w:rsid w:val="000E443B"/>
    <w:rsid w:val="000F2014"/>
    <w:rsid w:val="000F675F"/>
    <w:rsid w:val="0010151B"/>
    <w:rsid w:val="00102447"/>
    <w:rsid w:val="001032A7"/>
    <w:rsid w:val="001135CA"/>
    <w:rsid w:val="001335B0"/>
    <w:rsid w:val="00137B67"/>
    <w:rsid w:val="00140C56"/>
    <w:rsid w:val="00144D1E"/>
    <w:rsid w:val="0015034B"/>
    <w:rsid w:val="00155144"/>
    <w:rsid w:val="001619CE"/>
    <w:rsid w:val="00166402"/>
    <w:rsid w:val="001667C6"/>
    <w:rsid w:val="001707AA"/>
    <w:rsid w:val="001A117F"/>
    <w:rsid w:val="001B4C3F"/>
    <w:rsid w:val="001C0626"/>
    <w:rsid w:val="001C1202"/>
    <w:rsid w:val="001C7B6C"/>
    <w:rsid w:val="001D2BD0"/>
    <w:rsid w:val="001E53E1"/>
    <w:rsid w:val="001F187B"/>
    <w:rsid w:val="0020052F"/>
    <w:rsid w:val="002129DE"/>
    <w:rsid w:val="00221CBF"/>
    <w:rsid w:val="00231905"/>
    <w:rsid w:val="002404BB"/>
    <w:rsid w:val="00242C1C"/>
    <w:rsid w:val="00245430"/>
    <w:rsid w:val="00252D8C"/>
    <w:rsid w:val="002555D1"/>
    <w:rsid w:val="00255957"/>
    <w:rsid w:val="00292C74"/>
    <w:rsid w:val="0029335B"/>
    <w:rsid w:val="0029788C"/>
    <w:rsid w:val="002A1AF9"/>
    <w:rsid w:val="002A2FF7"/>
    <w:rsid w:val="002A5F93"/>
    <w:rsid w:val="002A6D17"/>
    <w:rsid w:val="002B1F7D"/>
    <w:rsid w:val="002B25BA"/>
    <w:rsid w:val="002B34AC"/>
    <w:rsid w:val="002C3359"/>
    <w:rsid w:val="002C6D9A"/>
    <w:rsid w:val="002D35B7"/>
    <w:rsid w:val="002D511A"/>
    <w:rsid w:val="002E3424"/>
    <w:rsid w:val="002E4E31"/>
    <w:rsid w:val="002E7253"/>
    <w:rsid w:val="002F1B85"/>
    <w:rsid w:val="002F3E01"/>
    <w:rsid w:val="002F566C"/>
    <w:rsid w:val="002F5996"/>
    <w:rsid w:val="003011E4"/>
    <w:rsid w:val="00307D66"/>
    <w:rsid w:val="0031748F"/>
    <w:rsid w:val="00320B37"/>
    <w:rsid w:val="00322C98"/>
    <w:rsid w:val="00323CD6"/>
    <w:rsid w:val="00324FAF"/>
    <w:rsid w:val="0032628A"/>
    <w:rsid w:val="00335968"/>
    <w:rsid w:val="00344F38"/>
    <w:rsid w:val="00354FD5"/>
    <w:rsid w:val="003639F0"/>
    <w:rsid w:val="00370BE0"/>
    <w:rsid w:val="00381929"/>
    <w:rsid w:val="0038604A"/>
    <w:rsid w:val="00397010"/>
    <w:rsid w:val="003A157E"/>
    <w:rsid w:val="003A74BE"/>
    <w:rsid w:val="003A75CB"/>
    <w:rsid w:val="003B1CD6"/>
    <w:rsid w:val="003B1E75"/>
    <w:rsid w:val="003B3E08"/>
    <w:rsid w:val="003B5281"/>
    <w:rsid w:val="003C252E"/>
    <w:rsid w:val="003D0607"/>
    <w:rsid w:val="003D39AF"/>
    <w:rsid w:val="003D5DCE"/>
    <w:rsid w:val="003D5FF7"/>
    <w:rsid w:val="003D77E7"/>
    <w:rsid w:val="003E01A8"/>
    <w:rsid w:val="003E4F59"/>
    <w:rsid w:val="003F18E6"/>
    <w:rsid w:val="003F6A91"/>
    <w:rsid w:val="00400805"/>
    <w:rsid w:val="004012C9"/>
    <w:rsid w:val="00420ED9"/>
    <w:rsid w:val="00427E89"/>
    <w:rsid w:val="0043450B"/>
    <w:rsid w:val="00442D32"/>
    <w:rsid w:val="0045047F"/>
    <w:rsid w:val="00450F45"/>
    <w:rsid w:val="00463D1C"/>
    <w:rsid w:val="00464540"/>
    <w:rsid w:val="004652AC"/>
    <w:rsid w:val="004725CD"/>
    <w:rsid w:val="00482F8A"/>
    <w:rsid w:val="00484845"/>
    <w:rsid w:val="004977C4"/>
    <w:rsid w:val="004A2FE7"/>
    <w:rsid w:val="004A72B9"/>
    <w:rsid w:val="004B0A7B"/>
    <w:rsid w:val="004C10C8"/>
    <w:rsid w:val="004D026C"/>
    <w:rsid w:val="004D5E07"/>
    <w:rsid w:val="004E0EF4"/>
    <w:rsid w:val="004F03F5"/>
    <w:rsid w:val="004F5112"/>
    <w:rsid w:val="0050546A"/>
    <w:rsid w:val="00505E76"/>
    <w:rsid w:val="005066AB"/>
    <w:rsid w:val="005130CC"/>
    <w:rsid w:val="005171C9"/>
    <w:rsid w:val="00527947"/>
    <w:rsid w:val="0054060B"/>
    <w:rsid w:val="005419E7"/>
    <w:rsid w:val="00550B69"/>
    <w:rsid w:val="005511D3"/>
    <w:rsid w:val="00552C5D"/>
    <w:rsid w:val="0056275D"/>
    <w:rsid w:val="00572EC3"/>
    <w:rsid w:val="00573355"/>
    <w:rsid w:val="00573E62"/>
    <w:rsid w:val="00580F2A"/>
    <w:rsid w:val="00584CD3"/>
    <w:rsid w:val="00584E02"/>
    <w:rsid w:val="005920C9"/>
    <w:rsid w:val="005953A5"/>
    <w:rsid w:val="00595E2C"/>
    <w:rsid w:val="00596244"/>
    <w:rsid w:val="005A1946"/>
    <w:rsid w:val="005A1D2B"/>
    <w:rsid w:val="005A2EA6"/>
    <w:rsid w:val="005B541E"/>
    <w:rsid w:val="005B6363"/>
    <w:rsid w:val="005B723F"/>
    <w:rsid w:val="005B778A"/>
    <w:rsid w:val="005C0C6F"/>
    <w:rsid w:val="005C25C6"/>
    <w:rsid w:val="005C3A11"/>
    <w:rsid w:val="005C56D3"/>
    <w:rsid w:val="005D4098"/>
    <w:rsid w:val="005E2E70"/>
    <w:rsid w:val="005E7438"/>
    <w:rsid w:val="005F53FC"/>
    <w:rsid w:val="00605880"/>
    <w:rsid w:val="00615850"/>
    <w:rsid w:val="00620789"/>
    <w:rsid w:val="0062209A"/>
    <w:rsid w:val="00627A7B"/>
    <w:rsid w:val="00630044"/>
    <w:rsid w:val="0063613C"/>
    <w:rsid w:val="006403A5"/>
    <w:rsid w:val="00645701"/>
    <w:rsid w:val="00653A44"/>
    <w:rsid w:val="00654DC6"/>
    <w:rsid w:val="006628D4"/>
    <w:rsid w:val="006658EC"/>
    <w:rsid w:val="00666F66"/>
    <w:rsid w:val="00670497"/>
    <w:rsid w:val="00673E6C"/>
    <w:rsid w:val="00674DA5"/>
    <w:rsid w:val="00676384"/>
    <w:rsid w:val="00691734"/>
    <w:rsid w:val="006976CE"/>
    <w:rsid w:val="006B6A4F"/>
    <w:rsid w:val="006D1B0F"/>
    <w:rsid w:val="006D5A41"/>
    <w:rsid w:val="006E089F"/>
    <w:rsid w:val="006E378C"/>
    <w:rsid w:val="006F3B79"/>
    <w:rsid w:val="006F52D8"/>
    <w:rsid w:val="006F542C"/>
    <w:rsid w:val="006F76E3"/>
    <w:rsid w:val="00715308"/>
    <w:rsid w:val="00716D0A"/>
    <w:rsid w:val="00731C2F"/>
    <w:rsid w:val="00735B60"/>
    <w:rsid w:val="00740059"/>
    <w:rsid w:val="00741744"/>
    <w:rsid w:val="00752789"/>
    <w:rsid w:val="00762EA9"/>
    <w:rsid w:val="00773341"/>
    <w:rsid w:val="007809F4"/>
    <w:rsid w:val="00780F69"/>
    <w:rsid w:val="00784648"/>
    <w:rsid w:val="00787162"/>
    <w:rsid w:val="007932EA"/>
    <w:rsid w:val="007A6E52"/>
    <w:rsid w:val="007B051F"/>
    <w:rsid w:val="007B492B"/>
    <w:rsid w:val="007C45B3"/>
    <w:rsid w:val="007C603C"/>
    <w:rsid w:val="007C68A4"/>
    <w:rsid w:val="007C7EDE"/>
    <w:rsid w:val="007D5173"/>
    <w:rsid w:val="007F4EFE"/>
    <w:rsid w:val="007F5758"/>
    <w:rsid w:val="007F6F47"/>
    <w:rsid w:val="00807678"/>
    <w:rsid w:val="00814CB4"/>
    <w:rsid w:val="00822B16"/>
    <w:rsid w:val="008270BE"/>
    <w:rsid w:val="00830BAF"/>
    <w:rsid w:val="00831773"/>
    <w:rsid w:val="00835EE2"/>
    <w:rsid w:val="00843759"/>
    <w:rsid w:val="00844A05"/>
    <w:rsid w:val="0085067A"/>
    <w:rsid w:val="00850F16"/>
    <w:rsid w:val="0085127C"/>
    <w:rsid w:val="008569B3"/>
    <w:rsid w:val="00857869"/>
    <w:rsid w:val="00860A8F"/>
    <w:rsid w:val="00862944"/>
    <w:rsid w:val="008629BF"/>
    <w:rsid w:val="0088271C"/>
    <w:rsid w:val="008853BC"/>
    <w:rsid w:val="008861CC"/>
    <w:rsid w:val="00895433"/>
    <w:rsid w:val="008A45BA"/>
    <w:rsid w:val="008A6CD9"/>
    <w:rsid w:val="008B1286"/>
    <w:rsid w:val="008B23A4"/>
    <w:rsid w:val="008B4E2E"/>
    <w:rsid w:val="008B5C8F"/>
    <w:rsid w:val="008C02A9"/>
    <w:rsid w:val="008C77CA"/>
    <w:rsid w:val="008E2ED9"/>
    <w:rsid w:val="008E3B39"/>
    <w:rsid w:val="008E4BC8"/>
    <w:rsid w:val="008E6FF3"/>
    <w:rsid w:val="008E7FE5"/>
    <w:rsid w:val="008F32EC"/>
    <w:rsid w:val="008F3979"/>
    <w:rsid w:val="008F3C7F"/>
    <w:rsid w:val="008F4EDE"/>
    <w:rsid w:val="00906879"/>
    <w:rsid w:val="00907792"/>
    <w:rsid w:val="0091438A"/>
    <w:rsid w:val="00930F06"/>
    <w:rsid w:val="009317DA"/>
    <w:rsid w:val="00931EE8"/>
    <w:rsid w:val="00933D16"/>
    <w:rsid w:val="009523BA"/>
    <w:rsid w:val="00953053"/>
    <w:rsid w:val="00955B7E"/>
    <w:rsid w:val="009664F0"/>
    <w:rsid w:val="00970558"/>
    <w:rsid w:val="00972F4F"/>
    <w:rsid w:val="00973095"/>
    <w:rsid w:val="00973DC0"/>
    <w:rsid w:val="00977631"/>
    <w:rsid w:val="00981B42"/>
    <w:rsid w:val="00982979"/>
    <w:rsid w:val="009924CD"/>
    <w:rsid w:val="00995DC7"/>
    <w:rsid w:val="009A06F4"/>
    <w:rsid w:val="009A6592"/>
    <w:rsid w:val="009B42CA"/>
    <w:rsid w:val="009C1C74"/>
    <w:rsid w:val="009C2829"/>
    <w:rsid w:val="009C328D"/>
    <w:rsid w:val="009C4ECC"/>
    <w:rsid w:val="009D02B8"/>
    <w:rsid w:val="009D23F0"/>
    <w:rsid w:val="009D2654"/>
    <w:rsid w:val="009D3A1D"/>
    <w:rsid w:val="009D4302"/>
    <w:rsid w:val="009E0C61"/>
    <w:rsid w:val="009E1949"/>
    <w:rsid w:val="009F35E7"/>
    <w:rsid w:val="009F5CED"/>
    <w:rsid w:val="00A0495F"/>
    <w:rsid w:val="00A1161A"/>
    <w:rsid w:val="00A11645"/>
    <w:rsid w:val="00A15188"/>
    <w:rsid w:val="00A15CAD"/>
    <w:rsid w:val="00A32E9D"/>
    <w:rsid w:val="00A3791A"/>
    <w:rsid w:val="00A40A78"/>
    <w:rsid w:val="00A424B9"/>
    <w:rsid w:val="00A56507"/>
    <w:rsid w:val="00A657F3"/>
    <w:rsid w:val="00A70ADB"/>
    <w:rsid w:val="00A70D1B"/>
    <w:rsid w:val="00A74C66"/>
    <w:rsid w:val="00A76D46"/>
    <w:rsid w:val="00A94E72"/>
    <w:rsid w:val="00AB1505"/>
    <w:rsid w:val="00AB6F19"/>
    <w:rsid w:val="00AC2FCE"/>
    <w:rsid w:val="00AC36E8"/>
    <w:rsid w:val="00AC69EB"/>
    <w:rsid w:val="00AD18C6"/>
    <w:rsid w:val="00AD1A01"/>
    <w:rsid w:val="00AD5601"/>
    <w:rsid w:val="00AE1B6A"/>
    <w:rsid w:val="00AE2B60"/>
    <w:rsid w:val="00AE7B76"/>
    <w:rsid w:val="00AF5134"/>
    <w:rsid w:val="00AF5C0D"/>
    <w:rsid w:val="00B00BD6"/>
    <w:rsid w:val="00B01CF4"/>
    <w:rsid w:val="00B04AE5"/>
    <w:rsid w:val="00B20E8D"/>
    <w:rsid w:val="00B22112"/>
    <w:rsid w:val="00B2484B"/>
    <w:rsid w:val="00B27295"/>
    <w:rsid w:val="00B34BBF"/>
    <w:rsid w:val="00B42D5A"/>
    <w:rsid w:val="00B5659D"/>
    <w:rsid w:val="00B64B56"/>
    <w:rsid w:val="00B71F8B"/>
    <w:rsid w:val="00B73276"/>
    <w:rsid w:val="00B769DD"/>
    <w:rsid w:val="00B93130"/>
    <w:rsid w:val="00BA213C"/>
    <w:rsid w:val="00BA47D2"/>
    <w:rsid w:val="00BA4905"/>
    <w:rsid w:val="00BB5A62"/>
    <w:rsid w:val="00BC3049"/>
    <w:rsid w:val="00BD0748"/>
    <w:rsid w:val="00BD1792"/>
    <w:rsid w:val="00BD2EEF"/>
    <w:rsid w:val="00BD4003"/>
    <w:rsid w:val="00BD71E5"/>
    <w:rsid w:val="00BE328E"/>
    <w:rsid w:val="00BF2CC3"/>
    <w:rsid w:val="00C03838"/>
    <w:rsid w:val="00C203CA"/>
    <w:rsid w:val="00C212AF"/>
    <w:rsid w:val="00C225A3"/>
    <w:rsid w:val="00C36793"/>
    <w:rsid w:val="00C3746F"/>
    <w:rsid w:val="00C42779"/>
    <w:rsid w:val="00C4460B"/>
    <w:rsid w:val="00C5283A"/>
    <w:rsid w:val="00C542D6"/>
    <w:rsid w:val="00C61FAA"/>
    <w:rsid w:val="00C74207"/>
    <w:rsid w:val="00C77202"/>
    <w:rsid w:val="00C77902"/>
    <w:rsid w:val="00C77955"/>
    <w:rsid w:val="00C908D6"/>
    <w:rsid w:val="00CA44FA"/>
    <w:rsid w:val="00CB2B49"/>
    <w:rsid w:val="00CB480F"/>
    <w:rsid w:val="00CC6BD9"/>
    <w:rsid w:val="00CD2389"/>
    <w:rsid w:val="00CD3773"/>
    <w:rsid w:val="00CD4BFA"/>
    <w:rsid w:val="00CE2169"/>
    <w:rsid w:val="00CF159B"/>
    <w:rsid w:val="00D0352B"/>
    <w:rsid w:val="00D03687"/>
    <w:rsid w:val="00D0485F"/>
    <w:rsid w:val="00D0690B"/>
    <w:rsid w:val="00D07810"/>
    <w:rsid w:val="00D24311"/>
    <w:rsid w:val="00D24589"/>
    <w:rsid w:val="00D358CC"/>
    <w:rsid w:val="00D427BD"/>
    <w:rsid w:val="00D4421B"/>
    <w:rsid w:val="00D578E7"/>
    <w:rsid w:val="00D62C69"/>
    <w:rsid w:val="00D71F50"/>
    <w:rsid w:val="00D8451C"/>
    <w:rsid w:val="00D86902"/>
    <w:rsid w:val="00D87FA6"/>
    <w:rsid w:val="00D90342"/>
    <w:rsid w:val="00D9099C"/>
    <w:rsid w:val="00D922D1"/>
    <w:rsid w:val="00DA54DD"/>
    <w:rsid w:val="00DA7217"/>
    <w:rsid w:val="00DB3E28"/>
    <w:rsid w:val="00DC5000"/>
    <w:rsid w:val="00DC6291"/>
    <w:rsid w:val="00DC62DA"/>
    <w:rsid w:val="00DD0443"/>
    <w:rsid w:val="00DD2456"/>
    <w:rsid w:val="00DD361A"/>
    <w:rsid w:val="00DE0D2F"/>
    <w:rsid w:val="00DE4DD9"/>
    <w:rsid w:val="00DE58A6"/>
    <w:rsid w:val="00DF20BB"/>
    <w:rsid w:val="00DF2502"/>
    <w:rsid w:val="00DF2E76"/>
    <w:rsid w:val="00E02221"/>
    <w:rsid w:val="00E04BF6"/>
    <w:rsid w:val="00E30498"/>
    <w:rsid w:val="00E34311"/>
    <w:rsid w:val="00E35C29"/>
    <w:rsid w:val="00E37361"/>
    <w:rsid w:val="00E412F7"/>
    <w:rsid w:val="00E41941"/>
    <w:rsid w:val="00E42CDA"/>
    <w:rsid w:val="00E53F79"/>
    <w:rsid w:val="00E565E9"/>
    <w:rsid w:val="00E61403"/>
    <w:rsid w:val="00E62392"/>
    <w:rsid w:val="00E71935"/>
    <w:rsid w:val="00E73E0D"/>
    <w:rsid w:val="00E75230"/>
    <w:rsid w:val="00E755A9"/>
    <w:rsid w:val="00E81C13"/>
    <w:rsid w:val="00E85939"/>
    <w:rsid w:val="00E8610F"/>
    <w:rsid w:val="00E93C3F"/>
    <w:rsid w:val="00E96348"/>
    <w:rsid w:val="00E97957"/>
    <w:rsid w:val="00EA23B2"/>
    <w:rsid w:val="00EA4160"/>
    <w:rsid w:val="00EB7AC5"/>
    <w:rsid w:val="00EC1025"/>
    <w:rsid w:val="00EC515B"/>
    <w:rsid w:val="00EC7F87"/>
    <w:rsid w:val="00ED6556"/>
    <w:rsid w:val="00EE3FB0"/>
    <w:rsid w:val="00EF439A"/>
    <w:rsid w:val="00F055F8"/>
    <w:rsid w:val="00F10441"/>
    <w:rsid w:val="00F12303"/>
    <w:rsid w:val="00F12F2B"/>
    <w:rsid w:val="00F13DB0"/>
    <w:rsid w:val="00F2210C"/>
    <w:rsid w:val="00F328F5"/>
    <w:rsid w:val="00F32CEF"/>
    <w:rsid w:val="00F344A7"/>
    <w:rsid w:val="00F46135"/>
    <w:rsid w:val="00F47D53"/>
    <w:rsid w:val="00F54207"/>
    <w:rsid w:val="00F60D4E"/>
    <w:rsid w:val="00F70B26"/>
    <w:rsid w:val="00F76481"/>
    <w:rsid w:val="00F81F1F"/>
    <w:rsid w:val="00F82E24"/>
    <w:rsid w:val="00F83520"/>
    <w:rsid w:val="00F90B37"/>
    <w:rsid w:val="00F91AAF"/>
    <w:rsid w:val="00F92175"/>
    <w:rsid w:val="00F942EB"/>
    <w:rsid w:val="00F95675"/>
    <w:rsid w:val="00F958DA"/>
    <w:rsid w:val="00F97954"/>
    <w:rsid w:val="00F97E9F"/>
    <w:rsid w:val="00FA4A2D"/>
    <w:rsid w:val="00FA4D2B"/>
    <w:rsid w:val="00FA76D0"/>
    <w:rsid w:val="00FB2EB2"/>
    <w:rsid w:val="00FB5BE0"/>
    <w:rsid w:val="00FC2DC5"/>
    <w:rsid w:val="00FC7319"/>
    <w:rsid w:val="00FC76A0"/>
    <w:rsid w:val="00FD1B14"/>
    <w:rsid w:val="00FD523A"/>
    <w:rsid w:val="00FD57DD"/>
    <w:rsid w:val="00FD6362"/>
    <w:rsid w:val="00FF60E3"/>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009A6"/>
  <w15:docId w15:val="{729BF9CB-21DC-4576-9F8C-4CC954C93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7BD8"/>
  </w:style>
  <w:style w:type="paragraph" w:styleId="Titre1">
    <w:name w:val="heading 1"/>
    <w:basedOn w:val="Normal"/>
    <w:next w:val="Normal"/>
    <w:link w:val="Titre1Car"/>
    <w:qFormat/>
    <w:rsid w:val="00EE3FB0"/>
    <w:pPr>
      <w:keepNext/>
      <w:spacing w:after="0" w:line="240" w:lineRule="auto"/>
      <w:jc w:val="center"/>
      <w:outlineLvl w:val="0"/>
    </w:pPr>
    <w:rPr>
      <w:rFonts w:ascii="Tahoma" w:eastAsia="Times New Roman" w:hAnsi="Tahoma" w:cs="Tahoma"/>
      <w:b/>
      <w:bCs/>
      <w:sz w:val="24"/>
      <w:szCs w:val="24"/>
      <w:lang w:eastAsia="fr-FR"/>
    </w:rPr>
  </w:style>
  <w:style w:type="paragraph" w:styleId="Titre6">
    <w:name w:val="heading 6"/>
    <w:basedOn w:val="Normal"/>
    <w:next w:val="Normal"/>
    <w:link w:val="Titre6Car"/>
    <w:uiPriority w:val="9"/>
    <w:semiHidden/>
    <w:unhideWhenUsed/>
    <w:qFormat/>
    <w:rsid w:val="007C603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EE3FB0"/>
    <w:rPr>
      <w:rFonts w:ascii="Tahoma" w:eastAsia="Times New Roman" w:hAnsi="Tahoma" w:cs="Tahoma"/>
      <w:b/>
      <w:bCs/>
      <w:sz w:val="24"/>
      <w:szCs w:val="24"/>
      <w:lang w:eastAsia="fr-FR"/>
    </w:rPr>
  </w:style>
  <w:style w:type="paragraph" w:styleId="Paragraphedeliste">
    <w:name w:val="List Paragraph"/>
    <w:aliases w:val="Dot pt,No Spacing1,List Paragraph Char Char Char,Indicator Text,List Paragraph1,Numbered Para 1,List Paragraph12,Bullet Points,MAIN CONTENT,Bullet 1,Colorful List - Accent 11,References,ReferencesCxSpLast,Bullets,List Paragraph nowy"/>
    <w:basedOn w:val="Normal"/>
    <w:link w:val="ParagraphedelisteCar"/>
    <w:uiPriority w:val="34"/>
    <w:qFormat/>
    <w:rsid w:val="00EE3FB0"/>
    <w:pPr>
      <w:ind w:left="720"/>
      <w:contextualSpacing/>
    </w:pPr>
    <w:rPr>
      <w:rFonts w:ascii="Calibri" w:eastAsia="Times New Roman" w:hAnsi="Calibri" w:cs="Times New Roman"/>
      <w:lang w:eastAsia="fr-FR"/>
    </w:rPr>
  </w:style>
  <w:style w:type="paragraph" w:styleId="Retraitcorpsdetexte2">
    <w:name w:val="Body Text Indent 2"/>
    <w:basedOn w:val="Normal"/>
    <w:link w:val="Retraitcorpsdetexte2Car"/>
    <w:uiPriority w:val="99"/>
    <w:unhideWhenUsed/>
    <w:rsid w:val="00EE3FB0"/>
    <w:pPr>
      <w:spacing w:after="120" w:line="480" w:lineRule="auto"/>
      <w:ind w:left="283"/>
    </w:pPr>
    <w:rPr>
      <w:rFonts w:ascii="Calibri" w:eastAsia="Calibri" w:hAnsi="Calibri" w:cs="Times New Roman"/>
    </w:rPr>
  </w:style>
  <w:style w:type="character" w:customStyle="1" w:styleId="Retraitcorpsdetexte2Car">
    <w:name w:val="Retrait corps de texte 2 Car"/>
    <w:basedOn w:val="Policepardfaut"/>
    <w:link w:val="Retraitcorpsdetexte2"/>
    <w:uiPriority w:val="99"/>
    <w:rsid w:val="00EE3FB0"/>
    <w:rPr>
      <w:rFonts w:ascii="Calibri" w:eastAsia="Calibri" w:hAnsi="Calibri" w:cs="Times New Roman"/>
    </w:rPr>
  </w:style>
  <w:style w:type="paragraph" w:styleId="En-tte">
    <w:name w:val="header"/>
    <w:basedOn w:val="Normal"/>
    <w:link w:val="En-tteCar"/>
    <w:uiPriority w:val="99"/>
    <w:unhideWhenUsed/>
    <w:rsid w:val="00830BAF"/>
    <w:pPr>
      <w:tabs>
        <w:tab w:val="center" w:pos="4536"/>
        <w:tab w:val="right" w:pos="9072"/>
      </w:tabs>
      <w:spacing w:after="0" w:line="240" w:lineRule="auto"/>
    </w:pPr>
    <w:rPr>
      <w:rFonts w:ascii="Calibri" w:eastAsia="Calibri" w:hAnsi="Calibri" w:cs="Times New Roman"/>
    </w:rPr>
  </w:style>
  <w:style w:type="character" w:customStyle="1" w:styleId="En-tteCar">
    <w:name w:val="En-tête Car"/>
    <w:basedOn w:val="Policepardfaut"/>
    <w:link w:val="En-tte"/>
    <w:uiPriority w:val="99"/>
    <w:rsid w:val="00830BAF"/>
    <w:rPr>
      <w:rFonts w:ascii="Calibri" w:eastAsia="Calibri" w:hAnsi="Calibri" w:cs="Times New Roman"/>
    </w:rPr>
  </w:style>
  <w:style w:type="paragraph" w:styleId="Textedebulles">
    <w:name w:val="Balloon Text"/>
    <w:basedOn w:val="Normal"/>
    <w:link w:val="TextedebullesCar"/>
    <w:uiPriority w:val="99"/>
    <w:semiHidden/>
    <w:unhideWhenUsed/>
    <w:rsid w:val="0001195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1195B"/>
    <w:rPr>
      <w:rFonts w:ascii="Tahoma" w:hAnsi="Tahoma" w:cs="Tahoma"/>
      <w:sz w:val="16"/>
      <w:szCs w:val="16"/>
    </w:rPr>
  </w:style>
  <w:style w:type="character" w:customStyle="1" w:styleId="ParagraphedelisteCar">
    <w:name w:val="Paragraphe de liste Car"/>
    <w:aliases w:val="Dot pt Car,No Spacing1 Car,List Paragraph Char Char Char Car,Indicator Text Car,List Paragraph1 Car,Numbered Para 1 Car,List Paragraph12 Car,Bullet Points Car,MAIN CONTENT Car,Bullet 1 Car,Colorful List - Accent 11 Car"/>
    <w:basedOn w:val="Policepardfaut"/>
    <w:link w:val="Paragraphedeliste"/>
    <w:uiPriority w:val="99"/>
    <w:rsid w:val="00B22112"/>
    <w:rPr>
      <w:rFonts w:ascii="Calibri" w:eastAsia="Times New Roman" w:hAnsi="Calibri" w:cs="Times New Roman"/>
      <w:lang w:eastAsia="fr-FR"/>
    </w:rPr>
  </w:style>
  <w:style w:type="character" w:customStyle="1" w:styleId="Titre6Car">
    <w:name w:val="Titre 6 Car"/>
    <w:basedOn w:val="Policepardfaut"/>
    <w:link w:val="Titre6"/>
    <w:uiPriority w:val="9"/>
    <w:semiHidden/>
    <w:rsid w:val="007C603C"/>
    <w:rPr>
      <w:rFonts w:asciiTheme="majorHAnsi" w:eastAsiaTheme="majorEastAsia" w:hAnsiTheme="majorHAnsi" w:cstheme="majorBidi"/>
      <w:i/>
      <w:iCs/>
      <w:color w:val="243F60" w:themeColor="accent1" w:themeShade="7F"/>
    </w:rPr>
  </w:style>
  <w:style w:type="paragraph" w:customStyle="1" w:styleId="CM23">
    <w:name w:val="CM23"/>
    <w:basedOn w:val="Normal"/>
    <w:next w:val="Normal"/>
    <w:uiPriority w:val="99"/>
    <w:rsid w:val="007C603C"/>
    <w:pPr>
      <w:widowControl w:val="0"/>
      <w:autoSpaceDE w:val="0"/>
      <w:autoSpaceDN w:val="0"/>
      <w:adjustRightInd w:val="0"/>
      <w:spacing w:after="0" w:line="240" w:lineRule="auto"/>
    </w:pPr>
    <w:rPr>
      <w:rFonts w:ascii="Times New Roman" w:eastAsiaTheme="minorEastAsia" w:hAnsi="Times New Roman" w:cs="Times New Roman"/>
      <w:sz w:val="24"/>
      <w:szCs w:val="24"/>
      <w:lang w:val="en-US" w:eastAsia="ko-KR"/>
    </w:rPr>
  </w:style>
  <w:style w:type="paragraph" w:styleId="Pieddepage">
    <w:name w:val="footer"/>
    <w:basedOn w:val="Normal"/>
    <w:link w:val="PieddepageCar"/>
    <w:uiPriority w:val="99"/>
    <w:unhideWhenUsed/>
    <w:rsid w:val="002B34A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B34AC"/>
  </w:style>
  <w:style w:type="paragraph" w:styleId="Sansinterligne">
    <w:name w:val="No Spacing"/>
    <w:uiPriority w:val="1"/>
    <w:qFormat/>
    <w:rsid w:val="00166402"/>
    <w:pPr>
      <w:spacing w:after="0" w:line="240" w:lineRule="auto"/>
    </w:pPr>
  </w:style>
  <w:style w:type="character" w:customStyle="1" w:styleId="longtext">
    <w:name w:val="long_text"/>
    <w:basedOn w:val="Policepardfaut"/>
    <w:rsid w:val="00666F66"/>
  </w:style>
  <w:style w:type="paragraph" w:styleId="Corpsdetexte">
    <w:name w:val="Body Text"/>
    <w:basedOn w:val="Normal"/>
    <w:link w:val="CorpsdetexteCar"/>
    <w:uiPriority w:val="99"/>
    <w:semiHidden/>
    <w:unhideWhenUsed/>
    <w:rsid w:val="00573355"/>
    <w:pPr>
      <w:spacing w:after="120"/>
    </w:pPr>
  </w:style>
  <w:style w:type="character" w:customStyle="1" w:styleId="CorpsdetexteCar">
    <w:name w:val="Corps de texte Car"/>
    <w:basedOn w:val="Policepardfaut"/>
    <w:link w:val="Corpsdetexte"/>
    <w:uiPriority w:val="99"/>
    <w:semiHidden/>
    <w:rsid w:val="00573355"/>
  </w:style>
  <w:style w:type="paragraph" w:styleId="Retraitcorpsdetexte">
    <w:name w:val="Body Text Indent"/>
    <w:basedOn w:val="Normal"/>
    <w:link w:val="RetraitcorpsdetexteCar"/>
    <w:uiPriority w:val="99"/>
    <w:semiHidden/>
    <w:unhideWhenUsed/>
    <w:rsid w:val="00DC6291"/>
    <w:pPr>
      <w:spacing w:after="120"/>
      <w:ind w:left="283"/>
    </w:pPr>
  </w:style>
  <w:style w:type="character" w:customStyle="1" w:styleId="RetraitcorpsdetexteCar">
    <w:name w:val="Retrait corps de texte Car"/>
    <w:basedOn w:val="Policepardfaut"/>
    <w:link w:val="Retraitcorpsdetexte"/>
    <w:uiPriority w:val="99"/>
    <w:semiHidden/>
    <w:rsid w:val="00DC6291"/>
  </w:style>
  <w:style w:type="character" w:styleId="Lienhypertexte">
    <w:name w:val="Hyperlink"/>
    <w:basedOn w:val="Policepardfaut"/>
    <w:uiPriority w:val="99"/>
    <w:unhideWhenUsed/>
    <w:rsid w:val="00FC2DC5"/>
    <w:rPr>
      <w:color w:val="0000FF" w:themeColor="hyperlink"/>
      <w:u w:val="single"/>
    </w:rPr>
  </w:style>
  <w:style w:type="character" w:styleId="Mentionnonrsolue">
    <w:name w:val="Unresolved Mention"/>
    <w:basedOn w:val="Policepardfaut"/>
    <w:uiPriority w:val="99"/>
    <w:semiHidden/>
    <w:unhideWhenUsed/>
    <w:rsid w:val="00FC2DC5"/>
    <w:rPr>
      <w:color w:val="605E5C"/>
      <w:shd w:val="clear" w:color="auto" w:fill="E1DFDD"/>
    </w:rPr>
  </w:style>
  <w:style w:type="table" w:styleId="Grilledutableau">
    <w:name w:val="Table Grid"/>
    <w:basedOn w:val="TableauNormal"/>
    <w:uiPriority w:val="39"/>
    <w:rsid w:val="00F921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
    <w:name w:val="Emphasis"/>
    <w:basedOn w:val="Policepardfaut"/>
    <w:qFormat/>
    <w:rsid w:val="00F9217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998416">
      <w:bodyDiv w:val="1"/>
      <w:marLeft w:val="0"/>
      <w:marRight w:val="0"/>
      <w:marTop w:val="0"/>
      <w:marBottom w:val="0"/>
      <w:divBdr>
        <w:top w:val="none" w:sz="0" w:space="0" w:color="auto"/>
        <w:left w:val="none" w:sz="0" w:space="0" w:color="auto"/>
        <w:bottom w:val="none" w:sz="0" w:space="0" w:color="auto"/>
        <w:right w:val="none" w:sz="0" w:space="0" w:color="auto"/>
      </w:divBdr>
    </w:div>
    <w:div w:id="906459097">
      <w:bodyDiv w:val="1"/>
      <w:marLeft w:val="0"/>
      <w:marRight w:val="0"/>
      <w:marTop w:val="0"/>
      <w:marBottom w:val="0"/>
      <w:divBdr>
        <w:top w:val="none" w:sz="0" w:space="0" w:color="auto"/>
        <w:left w:val="none" w:sz="0" w:space="0" w:color="auto"/>
        <w:bottom w:val="none" w:sz="0" w:space="0" w:color="auto"/>
        <w:right w:val="none" w:sz="0" w:space="0" w:color="auto"/>
      </w:divBdr>
    </w:div>
    <w:div w:id="208221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42698-D478-4D6D-8C76-9846F0DEA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2</Pages>
  <Words>781</Words>
  <Characters>4297</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coulou</Company>
  <LinksUpToDate>false</LinksUpToDate>
  <CharactersWithSpaces>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coulibaly</dc:creator>
  <cp:lastModifiedBy>HP</cp:lastModifiedBy>
  <cp:revision>30</cp:revision>
  <cp:lastPrinted>2021-10-21T07:50:00Z</cp:lastPrinted>
  <dcterms:created xsi:type="dcterms:W3CDTF">2025-06-23T15:01:00Z</dcterms:created>
  <dcterms:modified xsi:type="dcterms:W3CDTF">2026-06-16T10:33:00Z</dcterms:modified>
</cp:coreProperties>
</file>