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3233D6" w:rsidP="002C6077">
      <w:pPr>
        <w:rPr>
          <w:sz w:val="22"/>
        </w:rPr>
      </w:pPr>
      <w:r w:rsidRPr="003233D6">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CC7BA1" w:rsidRPr="00FD51C9" w:rsidRDefault="00CC7BA1" w:rsidP="00CC7BA1">
      <w:pPr>
        <w:spacing w:line="360" w:lineRule="auto"/>
        <w:jc w:val="center"/>
        <w:rPr>
          <w:b/>
          <w:bCs/>
          <w:iCs/>
          <w:szCs w:val="22"/>
        </w:rPr>
      </w:pPr>
      <w:r w:rsidRPr="00FD51C9">
        <w:rPr>
          <w:b/>
          <w:bCs/>
          <w:iCs/>
          <w:szCs w:val="22"/>
        </w:rPr>
        <w:t>Avis d’Appel d’Offres Ouvert (AAOO)</w:t>
      </w:r>
    </w:p>
    <w:p w:rsidR="00CC7BA1" w:rsidRPr="00516D49" w:rsidRDefault="00CC7BA1" w:rsidP="00CC7BA1">
      <w:pPr>
        <w:spacing w:line="360" w:lineRule="auto"/>
        <w:jc w:val="center"/>
        <w:rPr>
          <w:b/>
          <w:bCs/>
          <w:iCs/>
          <w:sz w:val="22"/>
          <w:szCs w:val="22"/>
        </w:rPr>
      </w:pPr>
      <w:r w:rsidRPr="00516D49">
        <w:rPr>
          <w:b/>
          <w:bCs/>
          <w:iCs/>
          <w:sz w:val="22"/>
          <w:szCs w:val="22"/>
        </w:rPr>
        <w:t xml:space="preserve">Enregistré dans le SIGMAP sous le numéro </w:t>
      </w:r>
      <w:r w:rsidRPr="005E1953">
        <w:rPr>
          <w:b/>
          <w:bCs/>
          <w:iCs/>
          <w:sz w:val="22"/>
          <w:szCs w:val="22"/>
        </w:rPr>
        <w:t>2507/F-2026</w:t>
      </w:r>
    </w:p>
    <w:p w:rsidR="00CC7BA1" w:rsidRPr="004C4DDA" w:rsidRDefault="00CC7BA1" w:rsidP="00CC7BA1">
      <w:pPr>
        <w:spacing w:line="360" w:lineRule="auto"/>
        <w:jc w:val="center"/>
        <w:rPr>
          <w:b/>
          <w:bCs/>
          <w:iCs/>
          <w:sz w:val="2"/>
          <w:szCs w:val="22"/>
        </w:rPr>
      </w:pPr>
    </w:p>
    <w:p w:rsidR="00CC7BA1" w:rsidRPr="00FD51C9" w:rsidRDefault="00CC7BA1" w:rsidP="00CC7BA1">
      <w:pPr>
        <w:spacing w:line="360" w:lineRule="auto"/>
        <w:jc w:val="center"/>
        <w:rPr>
          <w:b/>
          <w:bCs/>
          <w:iCs/>
          <w:sz w:val="28"/>
          <w:szCs w:val="22"/>
        </w:rPr>
      </w:pPr>
      <w:r w:rsidRPr="00FD51C9">
        <w:rPr>
          <w:b/>
          <w:bCs/>
          <w:iCs/>
          <w:sz w:val="28"/>
          <w:szCs w:val="22"/>
        </w:rPr>
        <w:t>AVIS D’APPEL D’OFFRES OUVERT N°</w:t>
      </w:r>
      <w:r>
        <w:rPr>
          <w:b/>
          <w:bCs/>
          <w:iCs/>
          <w:sz w:val="28"/>
          <w:szCs w:val="22"/>
        </w:rPr>
        <w:t>07-CMSS 2026</w:t>
      </w:r>
    </w:p>
    <w:p w:rsidR="00CC7BA1" w:rsidRPr="00FD51C9" w:rsidRDefault="00CC7BA1" w:rsidP="00CC7BA1">
      <w:pPr>
        <w:spacing w:line="360" w:lineRule="auto"/>
        <w:jc w:val="center"/>
        <w:rPr>
          <w:b/>
          <w:bCs/>
          <w:iCs/>
          <w:sz w:val="4"/>
          <w:szCs w:val="22"/>
        </w:rPr>
      </w:pPr>
    </w:p>
    <w:p w:rsidR="00CC7BA1" w:rsidRPr="00FD51C9" w:rsidRDefault="00CC7BA1" w:rsidP="00CC7BA1">
      <w:pPr>
        <w:pStyle w:val="Paragraphedeliste"/>
        <w:numPr>
          <w:ilvl w:val="0"/>
          <w:numId w:val="123"/>
        </w:numPr>
        <w:spacing w:line="276"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 xml:space="preserve"> 2026</w:t>
      </w:r>
      <w:r w:rsidRPr="00FD51C9">
        <w:rPr>
          <w:sz w:val="22"/>
          <w:szCs w:val="22"/>
        </w:rPr>
        <w:t>.</w:t>
      </w:r>
    </w:p>
    <w:p w:rsidR="00CC7BA1" w:rsidRPr="007D36FE" w:rsidRDefault="00CC7BA1" w:rsidP="00CC7BA1">
      <w:pPr>
        <w:pStyle w:val="Paragraphedeliste"/>
        <w:numPr>
          <w:ilvl w:val="0"/>
          <w:numId w:val="123"/>
        </w:numPr>
        <w:spacing w:line="276" w:lineRule="auto"/>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l’i</w:t>
      </w:r>
      <w:r w:rsidRPr="00487136">
        <w:rPr>
          <w:b/>
          <w:sz w:val="22"/>
          <w:szCs w:val="22"/>
        </w:rPr>
        <w:t xml:space="preserve">nstallation d'un dispositif de détection d'incendie avec RIA au niveau de certaines structures de la CMSS </w:t>
      </w:r>
      <w:r w:rsidRPr="008A3426">
        <w:rPr>
          <w:b/>
          <w:sz w:val="22"/>
          <w:szCs w:val="22"/>
        </w:rPr>
        <w:t>en lot unique</w:t>
      </w:r>
      <w:r>
        <w:rPr>
          <w:b/>
          <w:sz w:val="22"/>
          <w:szCs w:val="22"/>
        </w:rPr>
        <w:t>.</w:t>
      </w:r>
    </w:p>
    <w:p w:rsidR="00CC7BA1" w:rsidRPr="00FD51C9" w:rsidRDefault="00CC7BA1" w:rsidP="00CC7BA1">
      <w:pPr>
        <w:pStyle w:val="Paragraphedeliste"/>
        <w:numPr>
          <w:ilvl w:val="0"/>
          <w:numId w:val="123"/>
        </w:numPr>
        <w:spacing w:line="360" w:lineRule="auto"/>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CC7BA1" w:rsidRPr="00FD51C9" w:rsidRDefault="00CC7BA1" w:rsidP="00CC7BA1">
      <w:pPr>
        <w:pStyle w:val="Paragraphedeliste"/>
        <w:numPr>
          <w:ilvl w:val="0"/>
          <w:numId w:val="123"/>
        </w:numPr>
        <w:spacing w:line="360" w:lineRule="auto"/>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du Budget et de la logistique de </w:t>
      </w:r>
      <w:r w:rsidRPr="00FD51C9">
        <w:rPr>
          <w:iCs/>
          <w:sz w:val="22"/>
          <w:szCs w:val="22"/>
        </w:rPr>
        <w:t>07h30mn à 16h 00mn tous les jours</w:t>
      </w:r>
      <w:r w:rsidRPr="00FD51C9">
        <w:rPr>
          <w:sz w:val="22"/>
          <w:szCs w:val="22"/>
        </w:rPr>
        <w:t xml:space="preserve"> ouvrables.</w:t>
      </w:r>
    </w:p>
    <w:p w:rsidR="00CC7BA1" w:rsidRPr="00FD51C9" w:rsidRDefault="00CC7BA1" w:rsidP="00CC7BA1">
      <w:pPr>
        <w:pStyle w:val="Paragraphedeliste"/>
        <w:numPr>
          <w:ilvl w:val="0"/>
          <w:numId w:val="123"/>
        </w:numPr>
        <w:spacing w:line="360" w:lineRule="auto"/>
        <w:ind w:left="426"/>
        <w:jc w:val="both"/>
        <w:rPr>
          <w:sz w:val="22"/>
          <w:szCs w:val="22"/>
        </w:rPr>
      </w:pPr>
      <w:r w:rsidRPr="00FD51C9">
        <w:rPr>
          <w:sz w:val="22"/>
          <w:szCs w:val="22"/>
        </w:rPr>
        <w:t xml:space="preserve">Les exigences en matière de qualifications sont : </w:t>
      </w:r>
    </w:p>
    <w:p w:rsidR="00CC7BA1" w:rsidRPr="00FD51C9" w:rsidRDefault="00CC7BA1" w:rsidP="00CC7BA1">
      <w:pPr>
        <w:numPr>
          <w:ilvl w:val="0"/>
          <w:numId w:val="122"/>
        </w:numPr>
        <w:autoSpaceDE w:val="0"/>
        <w:autoSpaceDN w:val="0"/>
        <w:adjustRightInd w:val="0"/>
        <w:spacing w:line="276" w:lineRule="auto"/>
        <w:jc w:val="both"/>
        <w:rPr>
          <w:sz w:val="22"/>
          <w:szCs w:val="22"/>
        </w:rPr>
      </w:pPr>
      <w:r w:rsidRPr="00FD51C9">
        <w:rPr>
          <w:sz w:val="22"/>
          <w:szCs w:val="22"/>
        </w:rPr>
        <w:t>La photocopie certifiée et conforme à l’original de l’immatriculation au Registre de Commerce;</w:t>
      </w:r>
    </w:p>
    <w:p w:rsidR="00CC7BA1" w:rsidRPr="00FD51C9" w:rsidRDefault="00CC7BA1" w:rsidP="00CC7BA1">
      <w:pPr>
        <w:numPr>
          <w:ilvl w:val="0"/>
          <w:numId w:val="122"/>
        </w:numPr>
        <w:autoSpaceDE w:val="0"/>
        <w:autoSpaceDN w:val="0"/>
        <w:adjustRightInd w:val="0"/>
        <w:spacing w:line="276" w:lineRule="auto"/>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CC7BA1" w:rsidRPr="00FD51C9" w:rsidRDefault="00CC7BA1" w:rsidP="00CC7BA1">
      <w:pPr>
        <w:numPr>
          <w:ilvl w:val="0"/>
          <w:numId w:val="122"/>
        </w:numPr>
        <w:autoSpaceDE w:val="0"/>
        <w:autoSpaceDN w:val="0"/>
        <w:adjustRightInd w:val="0"/>
        <w:spacing w:line="276" w:lineRule="auto"/>
        <w:jc w:val="both"/>
        <w:rPr>
          <w:sz w:val="22"/>
          <w:szCs w:val="22"/>
        </w:rPr>
      </w:pPr>
      <w:r w:rsidRPr="00FD51C9">
        <w:rPr>
          <w:sz w:val="22"/>
          <w:szCs w:val="22"/>
        </w:rPr>
        <w:t xml:space="preserve">La carte d'identification Fiscale ou sa photocopie certifiée et conforme; </w:t>
      </w:r>
    </w:p>
    <w:p w:rsidR="00CC7BA1" w:rsidRPr="00FD51C9" w:rsidRDefault="00CC7BA1" w:rsidP="00CC7BA1">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CC7BA1" w:rsidRPr="00DD6D0F" w:rsidRDefault="00CC7BA1" w:rsidP="00CC7BA1">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CC7BA1" w:rsidRPr="00DD6D0F" w:rsidRDefault="00CC7BA1" w:rsidP="00CC7BA1">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CC7BA1" w:rsidRPr="00B83B05" w:rsidRDefault="00CC7BA1" w:rsidP="00CC7BA1">
      <w:pPr>
        <w:pStyle w:val="Paragraphedeliste"/>
        <w:numPr>
          <w:ilvl w:val="0"/>
          <w:numId w:val="150"/>
        </w:numPr>
        <w:autoSpaceDE w:val="0"/>
        <w:autoSpaceDN w:val="0"/>
        <w:adjustRightInd w:val="0"/>
        <w:jc w:val="both"/>
        <w:rPr>
          <w:szCs w:val="22"/>
        </w:rPr>
      </w:pPr>
      <w:r>
        <w:rPr>
          <w:sz w:val="22"/>
          <w:szCs w:val="22"/>
        </w:rPr>
        <w:t>Quatre vingt millions de Francs (8</w:t>
      </w:r>
      <w:r w:rsidRPr="00DD6D0F">
        <w:rPr>
          <w:sz w:val="22"/>
          <w:szCs w:val="22"/>
        </w:rPr>
        <w:t>0 000 000)</w:t>
      </w:r>
      <w:r>
        <w:rPr>
          <w:sz w:val="22"/>
          <w:szCs w:val="22"/>
        </w:rPr>
        <w:t>.</w:t>
      </w:r>
    </w:p>
    <w:p w:rsidR="00CC7BA1" w:rsidRPr="00FD51C9" w:rsidRDefault="00CC7BA1" w:rsidP="00CC7BA1">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CC7BA1" w:rsidRPr="00FD51C9" w:rsidRDefault="00CC7BA1" w:rsidP="00CC7BA1">
      <w:pPr>
        <w:jc w:val="both"/>
        <w:rPr>
          <w:sz w:val="22"/>
          <w:szCs w:val="22"/>
        </w:rPr>
      </w:pPr>
      <w:r w:rsidRPr="00FD51C9">
        <w:rPr>
          <w:sz w:val="22"/>
          <w:szCs w:val="22"/>
        </w:rPr>
        <w:lastRenderedPageBreak/>
        <w:t>Le Soumissionnaire doit prouver, documentation à l’appui, qu’il satisfait aux exigences d’expérience ci-après :</w:t>
      </w:r>
    </w:p>
    <w:p w:rsidR="00CC7BA1" w:rsidRPr="00FD51C9" w:rsidRDefault="00CC7BA1" w:rsidP="00CC7BA1">
      <w:pPr>
        <w:jc w:val="both"/>
        <w:rPr>
          <w:sz w:val="22"/>
          <w:szCs w:val="22"/>
        </w:rPr>
      </w:pPr>
    </w:p>
    <w:p w:rsidR="00CC7BA1" w:rsidRPr="00DD6D0F" w:rsidRDefault="00CC7BA1" w:rsidP="00CC7BA1">
      <w:pPr>
        <w:numPr>
          <w:ilvl w:val="0"/>
          <w:numId w:val="122"/>
        </w:numPr>
        <w:autoSpaceDE w:val="0"/>
        <w:autoSpaceDN w:val="0"/>
        <w:adjustRightInd w:val="0"/>
        <w:jc w:val="both"/>
        <w:rPr>
          <w:szCs w:val="22"/>
        </w:rPr>
      </w:pPr>
      <w:r w:rsidRPr="00DD6D0F">
        <w:rPr>
          <w:sz w:val="22"/>
          <w:szCs w:val="22"/>
        </w:rPr>
        <w:t>Les références techniques deux (02) marchés similaires dont la moyenne des deux (2) marchés similaires atteint au moins le montant de l’offre du soumissionnaire ou que la valeur de chaque marché similaire atteint au moins le montant de la soumission pour chaque lot soutenus par les attestations de bonne exécution, les procès-verbaux de réception provisoire ou définitive et les copies des pages de garde de signature des marchés corres</w:t>
      </w:r>
      <w:r>
        <w:rPr>
          <w:sz w:val="22"/>
          <w:szCs w:val="22"/>
        </w:rPr>
        <w:t>pondants au cours des années 2021</w:t>
      </w:r>
      <w:r w:rsidRPr="00DD6D0F">
        <w:rPr>
          <w:sz w:val="22"/>
          <w:szCs w:val="22"/>
        </w:rPr>
        <w:t xml:space="preserve"> à 202</w:t>
      </w:r>
      <w:r>
        <w:rPr>
          <w:sz w:val="22"/>
          <w:szCs w:val="22"/>
        </w:rPr>
        <w:t>5</w:t>
      </w:r>
      <w:r w:rsidRPr="00DD6D0F">
        <w:rPr>
          <w:sz w:val="22"/>
          <w:szCs w:val="22"/>
        </w:rPr>
        <w:t>, émanant d’organismes publics ou parapublics ou internationaux permettant de justifier de sa capacité à exécuter le marché dans les règles de l’art »  ;</w:t>
      </w:r>
    </w:p>
    <w:p w:rsidR="00CC7BA1" w:rsidRPr="00DD6D0F" w:rsidRDefault="00CC7BA1" w:rsidP="00CC7BA1">
      <w:pPr>
        <w:numPr>
          <w:ilvl w:val="0"/>
          <w:numId w:val="122"/>
        </w:numPr>
        <w:autoSpaceDE w:val="0"/>
        <w:autoSpaceDN w:val="0"/>
        <w:adjustRightInd w:val="0"/>
        <w:jc w:val="both"/>
        <w:rPr>
          <w:szCs w:val="22"/>
        </w:rPr>
      </w:pPr>
      <w:r w:rsidRPr="00DD6D0F">
        <w:rPr>
          <w:sz w:val="22"/>
          <w:szCs w:val="22"/>
        </w:rPr>
        <w:t>Les catalogues ou prospectus d</w:t>
      </w:r>
      <w:r>
        <w:rPr>
          <w:sz w:val="22"/>
          <w:szCs w:val="22"/>
        </w:rPr>
        <w:t>’</w:t>
      </w:r>
      <w:r>
        <w:rPr>
          <w:b/>
          <w:sz w:val="22"/>
          <w:szCs w:val="22"/>
        </w:rPr>
        <w:t>i</w:t>
      </w:r>
      <w:r w:rsidRPr="005124CD">
        <w:rPr>
          <w:b/>
          <w:sz w:val="22"/>
          <w:szCs w:val="22"/>
        </w:rPr>
        <w:t xml:space="preserve">nstallation d'un dispositif de détection d'incendie avec RIA </w:t>
      </w:r>
      <w:r w:rsidRPr="00DD6D0F">
        <w:rPr>
          <w:sz w:val="22"/>
          <w:szCs w:val="22"/>
        </w:rPr>
        <w:t>avec précisions relatifs aux différents objets en rapport avec les lots avec traduction en français, spécifications techniques des fournitures proposées;</w:t>
      </w:r>
    </w:p>
    <w:p w:rsidR="00CC7BA1" w:rsidRPr="00DD6D0F" w:rsidRDefault="00CC7BA1" w:rsidP="00CC7BA1">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CC7BA1" w:rsidRPr="00DD6D0F" w:rsidRDefault="00CC7BA1" w:rsidP="00CC7BA1">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CC7BA1" w:rsidRPr="00DD6D0F" w:rsidRDefault="00CC7BA1" w:rsidP="00CC7BA1">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CC7BA1" w:rsidRPr="00FD51C9" w:rsidRDefault="00CC7BA1" w:rsidP="00CC7BA1">
      <w:pPr>
        <w:pStyle w:val="Paragraphedeliste"/>
        <w:numPr>
          <w:ilvl w:val="0"/>
          <w:numId w:val="123"/>
        </w:numPr>
        <w:spacing w:line="360"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CC7BA1" w:rsidRPr="00FD51C9" w:rsidRDefault="00CC7BA1" w:rsidP="00CC7BA1">
      <w:pPr>
        <w:spacing w:line="360" w:lineRule="auto"/>
        <w:jc w:val="both"/>
        <w:rPr>
          <w:sz w:val="22"/>
          <w:szCs w:val="22"/>
        </w:rPr>
      </w:pPr>
    </w:p>
    <w:p w:rsidR="00CC7BA1" w:rsidRPr="00FD51C9" w:rsidRDefault="00CC7BA1" w:rsidP="00CC7BA1">
      <w:pPr>
        <w:spacing w:line="360" w:lineRule="auto"/>
        <w:jc w:val="both"/>
        <w:rPr>
          <w:sz w:val="22"/>
          <w:szCs w:val="22"/>
        </w:rPr>
      </w:pPr>
      <w:r w:rsidRPr="00FD51C9">
        <w:rPr>
          <w:sz w:val="22"/>
          <w:szCs w:val="22"/>
        </w:rPr>
        <w:t xml:space="preserve">Les offres devront être soumises à l’adresse ci-après : la Direction Générale de la CMSS au plus tard le </w:t>
      </w:r>
      <w:r w:rsidRPr="00825239">
        <w:rPr>
          <w:sz w:val="22"/>
          <w:szCs w:val="22"/>
        </w:rPr>
        <w:t>lundi 21 septembre</w:t>
      </w:r>
      <w:r>
        <w:rPr>
          <w:b/>
          <w:sz w:val="22"/>
          <w:szCs w:val="22"/>
        </w:rPr>
        <w:t xml:space="preserve"> </w:t>
      </w:r>
      <w:r w:rsidRPr="00FD51C9">
        <w:rPr>
          <w:sz w:val="22"/>
          <w:szCs w:val="22"/>
        </w:rPr>
        <w:t>202</w:t>
      </w:r>
      <w:r>
        <w:rPr>
          <w:sz w:val="22"/>
          <w:szCs w:val="22"/>
        </w:rPr>
        <w:t>6 à 11h0</w:t>
      </w:r>
      <w:r w:rsidRPr="00FD51C9">
        <w:rPr>
          <w:sz w:val="22"/>
          <w:szCs w:val="22"/>
        </w:rPr>
        <w:t xml:space="preserve">0mn. Les offres remises en retard ne seront pas acceptées. </w:t>
      </w:r>
    </w:p>
    <w:p w:rsidR="00CC7BA1" w:rsidRPr="00FD51C9" w:rsidRDefault="00CC7BA1" w:rsidP="00CC7BA1">
      <w:pPr>
        <w:pStyle w:val="Paragraphedeliste"/>
        <w:numPr>
          <w:ilvl w:val="0"/>
          <w:numId w:val="123"/>
        </w:numPr>
        <w:spacing w:line="360" w:lineRule="auto"/>
        <w:ind w:left="284"/>
        <w:jc w:val="both"/>
        <w:rPr>
          <w:sz w:val="22"/>
          <w:szCs w:val="22"/>
        </w:rPr>
      </w:pPr>
      <w:r w:rsidRPr="00FD51C9">
        <w:rPr>
          <w:sz w:val="22"/>
          <w:szCs w:val="22"/>
        </w:rPr>
        <w:t>Les offres doivent comprendre une garantie de soumission, d’un montant de :</w:t>
      </w:r>
    </w:p>
    <w:p w:rsidR="00CC7BA1" w:rsidRDefault="00CC7BA1" w:rsidP="00CC7BA1">
      <w:pPr>
        <w:tabs>
          <w:tab w:val="right" w:pos="7254"/>
        </w:tabs>
        <w:spacing w:line="360" w:lineRule="auto"/>
        <w:ind w:left="709"/>
        <w:jc w:val="both"/>
        <w:rPr>
          <w:sz w:val="22"/>
          <w:szCs w:val="22"/>
          <w:lang w:val="fr-ML"/>
        </w:rPr>
      </w:pPr>
      <w:r w:rsidRPr="00FD51C9">
        <w:rPr>
          <w:sz w:val="22"/>
          <w:szCs w:val="22"/>
          <w:lang w:val="fr-ML"/>
        </w:rPr>
        <w:t xml:space="preserve">- </w:t>
      </w:r>
      <w:r>
        <w:rPr>
          <w:sz w:val="22"/>
          <w:szCs w:val="22"/>
          <w:lang w:val="fr-ML"/>
        </w:rPr>
        <w:t xml:space="preserve">Cinq </w:t>
      </w:r>
      <w:r w:rsidRPr="00DD6D0F">
        <w:rPr>
          <w:sz w:val="22"/>
          <w:szCs w:val="22"/>
          <w:lang w:val="fr-ML"/>
        </w:rPr>
        <w:t>millions de Francs (</w:t>
      </w:r>
      <w:r>
        <w:rPr>
          <w:sz w:val="22"/>
          <w:szCs w:val="22"/>
          <w:lang w:val="fr-ML"/>
        </w:rPr>
        <w:t>5</w:t>
      </w:r>
      <w:r w:rsidRPr="00DD6D0F">
        <w:rPr>
          <w:sz w:val="22"/>
          <w:szCs w:val="22"/>
          <w:lang w:val="fr-ML"/>
        </w:rPr>
        <w:t> 000 000 F CFA)</w:t>
      </w:r>
      <w:r>
        <w:rPr>
          <w:sz w:val="22"/>
          <w:szCs w:val="22"/>
          <w:lang w:val="fr-ML"/>
        </w:rPr>
        <w:t>.</w:t>
      </w:r>
    </w:p>
    <w:p w:rsidR="00CC7BA1" w:rsidRPr="00FD51C9" w:rsidRDefault="00CC7BA1" w:rsidP="00CC7BA1">
      <w:pPr>
        <w:pStyle w:val="Paragraphedeliste"/>
        <w:numPr>
          <w:ilvl w:val="0"/>
          <w:numId w:val="123"/>
        </w:numPr>
        <w:spacing w:line="360"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CC7BA1" w:rsidRPr="00FD51C9" w:rsidRDefault="00CC7BA1" w:rsidP="00CC7BA1">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CC7BA1" w:rsidP="00CC7BA1">
      <w:pPr>
        <w:spacing w:line="276" w:lineRule="auto"/>
        <w:ind w:left="-76"/>
        <w:jc w:val="both"/>
        <w:rPr>
          <w:sz w:val="22"/>
          <w:szCs w:val="22"/>
        </w:rPr>
      </w:pPr>
      <w:r w:rsidRPr="00FD51C9">
        <w:rPr>
          <w:sz w:val="22"/>
          <w:szCs w:val="22"/>
        </w:rPr>
        <w:t xml:space="preserve">assister à l’ouverture des plis le </w:t>
      </w:r>
      <w:r w:rsidRPr="00825239">
        <w:rPr>
          <w:sz w:val="22"/>
          <w:szCs w:val="22"/>
        </w:rPr>
        <w:t>lundi 21 septembre</w:t>
      </w:r>
      <w:r>
        <w:rPr>
          <w:sz w:val="22"/>
          <w:szCs w:val="22"/>
        </w:rPr>
        <w:t xml:space="preserve"> </w:t>
      </w:r>
      <w:r w:rsidRPr="00FD51C9">
        <w:rPr>
          <w:sz w:val="22"/>
          <w:szCs w:val="22"/>
        </w:rPr>
        <w:t>202</w:t>
      </w:r>
      <w:r>
        <w:rPr>
          <w:sz w:val="22"/>
          <w:szCs w:val="22"/>
        </w:rPr>
        <w:t>6 à 11h0</w:t>
      </w:r>
      <w:r w:rsidRPr="00FD51C9">
        <w:rPr>
          <w:sz w:val="22"/>
          <w:szCs w:val="22"/>
        </w:rPr>
        <w:t>0mnà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BCB" w:rsidRDefault="00340BCB">
      <w:r>
        <w:separator/>
      </w:r>
    </w:p>
  </w:endnote>
  <w:endnote w:type="continuationSeparator" w:id="1">
    <w:p w:rsidR="00340BCB" w:rsidRDefault="00340B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BCB" w:rsidRDefault="00340BCB">
      <w:r>
        <w:separator/>
      </w:r>
    </w:p>
  </w:footnote>
  <w:footnote w:type="continuationSeparator" w:id="1">
    <w:p w:rsidR="00340BCB" w:rsidRDefault="00340B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3233D6" w:rsidP="000871ED">
    <w:pPr>
      <w:pStyle w:val="En-tte"/>
      <w:jc w:val="right"/>
    </w:pPr>
    <w:r>
      <w:rPr>
        <w:noProof/>
      </w:rPr>
      <w:fldChar w:fldCharType="begin"/>
    </w:r>
    <w:r w:rsidR="00246E7E">
      <w:rPr>
        <w:noProof/>
      </w:rPr>
      <w:instrText xml:space="preserve"> PAGE   \* MERGEFORMAT </w:instrText>
    </w:r>
    <w:r>
      <w:rPr>
        <w:noProof/>
      </w:rPr>
      <w:fldChar w:fldCharType="separate"/>
    </w:r>
    <w:r w:rsidR="00CC7BA1">
      <w:rPr>
        <w:noProof/>
      </w:rPr>
      <w:t>1</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3602"/>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4521"/>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3D6"/>
    <w:rsid w:val="00323EA2"/>
    <w:rsid w:val="00324AF4"/>
    <w:rsid w:val="0032587B"/>
    <w:rsid w:val="00331501"/>
    <w:rsid w:val="00334D31"/>
    <w:rsid w:val="0034051C"/>
    <w:rsid w:val="00340BCB"/>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C7BA1"/>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494"/>
    <w:rsid w:val="00F11D45"/>
    <w:rsid w:val="00F17FCD"/>
    <w:rsid w:val="00F278E2"/>
    <w:rsid w:val="00F31D86"/>
    <w:rsid w:val="00F32884"/>
    <w:rsid w:val="00F32E79"/>
    <w:rsid w:val="00F40797"/>
    <w:rsid w:val="00F4154B"/>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2009</TotalTime>
  <Pages>2</Pages>
  <Words>867</Words>
  <Characters>4769</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142</cp:revision>
  <cp:lastPrinted>2025-07-21T12:38:00Z</cp:lastPrinted>
  <dcterms:created xsi:type="dcterms:W3CDTF">2019-09-24T07:59:00Z</dcterms:created>
  <dcterms:modified xsi:type="dcterms:W3CDTF">2026-08-18T16:04:00Z</dcterms:modified>
</cp:coreProperties>
</file>