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F171" w14:textId="77777777" w:rsidR="00EA5CF6" w:rsidRDefault="00EA5CF6" w:rsidP="00EA5CF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Avis d’Appel d’Offres Ouvert (AAOO)</w:t>
      </w:r>
    </w:p>
    <w:p w14:paraId="2C4583E6" w14:textId="77777777" w:rsidR="00EA5CF6" w:rsidRDefault="00EA5CF6" w:rsidP="00EA5C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E1CE2C" w14:textId="77777777" w:rsidR="00EA5CF6" w:rsidRDefault="00EA5CF6" w:rsidP="00EA5C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DIRECTION DU SERVICE NATIONAL DES JEUNES</w:t>
      </w:r>
    </w:p>
    <w:p w14:paraId="4EAF29A0" w14:textId="77777777" w:rsidR="00EA5CF6" w:rsidRDefault="00EA5CF6" w:rsidP="00EA5C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DCCF72" w14:textId="77777777" w:rsidR="00EA5CF6" w:rsidRDefault="00EA5CF6" w:rsidP="00EA5CF6">
      <w:pPr>
        <w:ind w:left="705" w:hanging="70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AAOO/N°003/MJSCICCC-DSNJ-2026</w:t>
      </w:r>
    </w:p>
    <w:p w14:paraId="220F1D9C" w14:textId="77777777" w:rsidR="00EA5CF6" w:rsidRDefault="00EA5CF6" w:rsidP="00EA5C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Cet Avis d’Appel d’Offres fait suite à l’Avis Général de Passation des Marchés paru dans L’Indépendant du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28 janvier 2026.</w:t>
      </w:r>
    </w:p>
    <w:p w14:paraId="38EFB14E" w14:textId="77777777" w:rsidR="00EA5CF6" w:rsidRDefault="00EA5CF6" w:rsidP="00EA5CF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 Direction du Service National des jeunes</w:t>
      </w:r>
      <w:r>
        <w:rPr>
          <w:rFonts w:ascii="Times New Roman" w:hAnsi="Times New Roman" w:cs="Times New Roman"/>
          <w:sz w:val="24"/>
          <w:szCs w:val="24"/>
        </w:rPr>
        <w:t xml:space="preserve"> dispose de fonds sur le budget de l’État exercice 2026, afin de financer </w:t>
      </w:r>
      <w:r>
        <w:rPr>
          <w:rFonts w:ascii="Times New Roman" w:hAnsi="Times New Roman" w:cs="Times New Roman"/>
          <w:b/>
          <w:sz w:val="24"/>
          <w:szCs w:val="24"/>
        </w:rPr>
        <w:t>les activités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du Service National des jeunes</w:t>
      </w:r>
      <w:r>
        <w:rPr>
          <w:rFonts w:ascii="Times New Roman" w:hAnsi="Times New Roman" w:cs="Times New Roman"/>
          <w:sz w:val="24"/>
          <w:szCs w:val="24"/>
        </w:rPr>
        <w:t>, et à l’intention d’utiliser une partie de ces fonds pour effectuer des paiements au titre du Marché relatif</w:t>
      </w:r>
      <w:r>
        <w:rPr>
          <w:rFonts w:ascii="Times New Roman" w:hAnsi="Times New Roman" w:cs="Times New Roman"/>
          <w:b/>
          <w:sz w:val="24"/>
          <w:szCs w:val="24"/>
        </w:rPr>
        <w:t xml:space="preserve"> à l’Achat de matelas pour les recrues du Service National des Jeunes en lot unique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71C9B0" w14:textId="77777777" w:rsidR="00EA5CF6" w:rsidRDefault="00EA5CF6" w:rsidP="00EA5CF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 Direction du Service National des jeunes</w:t>
      </w:r>
      <w:r>
        <w:rPr>
          <w:rFonts w:ascii="Times New Roman" w:hAnsi="Times New Roman" w:cs="Times New Roman"/>
          <w:sz w:val="24"/>
          <w:szCs w:val="24"/>
        </w:rPr>
        <w:t xml:space="preserve"> sollicite des offres fermées de la part de candidats éligibles et répondant aux qualifications requises pour la livraison des fournitures suivantes : </w:t>
      </w:r>
      <w:r>
        <w:rPr>
          <w:rFonts w:ascii="Times New Roman" w:hAnsi="Times New Roman" w:cs="Times New Roman"/>
          <w:b/>
          <w:sz w:val="24"/>
          <w:szCs w:val="24"/>
        </w:rPr>
        <w:t xml:space="preserve">Matelas. </w:t>
      </w:r>
    </w:p>
    <w:p w14:paraId="4E53424C" w14:textId="77777777" w:rsidR="00EA5CF6" w:rsidRDefault="00EA5CF6" w:rsidP="00EA5CF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passation du Marché sera conduite par Appel d’offres ouvert tel que défini dans le Code des Marchés publics à l’article 50 et ouvert à tous les candidats éligibles.</w:t>
      </w:r>
    </w:p>
    <w:p w14:paraId="6B2343E2" w14:textId="77777777" w:rsidR="00EA5CF6" w:rsidRDefault="00EA5CF6" w:rsidP="00EA5CF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candidats intéressés peuvent obtenir des informations auprès de </w:t>
      </w:r>
      <w:r>
        <w:rPr>
          <w:rFonts w:ascii="Times New Roman" w:hAnsi="Times New Roman" w:cs="Times New Roman"/>
          <w:b/>
          <w:iCs/>
          <w:sz w:val="24"/>
          <w:szCs w:val="24"/>
        </w:rPr>
        <w:t>Direction du Service National des Jeunes, sise à Hamdallaye ACI 2000, TEL. : 00 223 20 22 08 26</w:t>
      </w:r>
      <w:r>
        <w:rPr>
          <w:rFonts w:ascii="Times New Roman" w:hAnsi="Times New Roman" w:cs="Times New Roman"/>
          <w:sz w:val="24"/>
          <w:szCs w:val="24"/>
        </w:rPr>
        <w:t xml:space="preserve"> et prendre connaissance des documents d’Appel d’offres à l’adresse mentionnée ci-après : </w:t>
      </w:r>
      <w:r>
        <w:rPr>
          <w:rFonts w:ascii="Times New Roman" w:hAnsi="Times New Roman" w:cs="Times New Roman"/>
          <w:b/>
          <w:iCs/>
          <w:sz w:val="24"/>
          <w:szCs w:val="24"/>
        </w:rPr>
        <w:t>Direction du Service National des Jeunes, sise à Hamdallaye ACI 2000, TEL. : 00 223 20 22 08 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F032FB" w14:textId="77777777" w:rsidR="00EA5CF6" w:rsidRDefault="00EA5CF6" w:rsidP="00EA5CF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exigences en matière de qualifications sont : </w:t>
      </w:r>
    </w:p>
    <w:p w14:paraId="13E0A705" w14:textId="77777777" w:rsidR="00EA5CF6" w:rsidRDefault="00EA5CF6" w:rsidP="00EA5CF6">
      <w:pPr>
        <w:spacing w:before="100" w:beforeAutospacing="1" w:after="100" w:afterAutospacing="1"/>
        <w:ind w:left="539" w:hanging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Capacité financière</w:t>
      </w:r>
    </w:p>
    <w:p w14:paraId="2C742A82" w14:textId="77777777" w:rsidR="00EA5CF6" w:rsidRDefault="00EA5CF6" w:rsidP="00EA5CF6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Soumissionnaire doit fournir la preuve écrite qu’il satisfait aux exigences ci-après :</w:t>
      </w:r>
    </w:p>
    <w:p w14:paraId="7F8F7FD6" w14:textId="77777777" w:rsidR="00EA5CF6" w:rsidRDefault="00EA5CF6" w:rsidP="00EA5CF6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bilans, extrait de bilan et comptes d’exploitation  des années 2025 ; 2024 et 2023 doivent être certifiés par un expert-comptable ou attestés par un comptable agréé inscrit au tableau de l’ordre et sur lesdits bilans doit figurer la mention suivante « bilans conformes aux déclarations souscrites au service des impôts » apposée par le service compétent des impôts ;</w:t>
      </w:r>
    </w:p>
    <w:p w14:paraId="3F2820F0" w14:textId="77777777" w:rsidR="00EA5CF6" w:rsidRDefault="00EA5CF6" w:rsidP="00EA5CF6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Chiffre d’Affaires moyen des années 2025; 2024 et 2023 doit être au moins égal au montant de la soumission ; </w:t>
      </w:r>
    </w:p>
    <w:p w14:paraId="01847C1F" w14:textId="77777777" w:rsidR="00EA5CF6" w:rsidRDefault="00EA5CF6" w:rsidP="00EA5CF6">
      <w:pPr>
        <w:pStyle w:val="Paragraphedeliste"/>
        <w:spacing w:after="0" w:line="240" w:lineRule="auto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14:paraId="529A5813" w14:textId="77777777" w:rsidR="00EA5CF6" w:rsidRDefault="00EA5CF6" w:rsidP="00EA5CF6">
      <w:pPr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Capacité technique et expérience</w:t>
      </w:r>
    </w:p>
    <w:p w14:paraId="0631AE31" w14:textId="77777777" w:rsidR="00EA5CF6" w:rsidRDefault="00EA5CF6" w:rsidP="00EA5CF6">
      <w:pPr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soumissionnaire doit prouver, documentation à l’appui, qu’il satisfait aux exigences d’expérience ci-après : </w:t>
      </w:r>
    </w:p>
    <w:p w14:paraId="3AF45236" w14:textId="77777777" w:rsidR="00EA5CF6" w:rsidRDefault="00EA5CF6" w:rsidP="00EA5CF6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avoir réalisé au moins deux (02) marchés similaires, accompagnés des procès-verbaux de réception provisoire ou définitive ou des attestations de bonne exécution  </w:t>
      </w:r>
      <w:r>
        <w:rPr>
          <w:rFonts w:ascii="Times New Roman" w:hAnsi="Times New Roman" w:cs="Times New Roman"/>
          <w:sz w:val="24"/>
          <w:szCs w:val="24"/>
        </w:rPr>
        <w:lastRenderedPageBreak/>
        <w:t>appuyés des copies des pages de garde et de signature des marchés correspondant pendant la période 2022 à nos jours.</w:t>
      </w:r>
    </w:p>
    <w:p w14:paraId="4A02B53D" w14:textId="77777777" w:rsidR="00EA5CF6" w:rsidRDefault="00EA5CF6" w:rsidP="00EA5CF6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val="x-none"/>
        </w:rPr>
        <w:t xml:space="preserve">Les sociétés nouvellement créées doivent, d’une part, fournir les déclarations des banques ou organismes financiers habilités, attestant de la disponibilité des fonds ou un engagement bancaire à financer le marché d'un montant de : </w:t>
      </w:r>
      <w:r>
        <w:rPr>
          <w:rFonts w:ascii="Times New Roman" w:hAnsi="Times New Roman" w:cs="Times New Roman"/>
          <w:iCs/>
          <w:sz w:val="24"/>
          <w:szCs w:val="24"/>
        </w:rPr>
        <w:t>cent  cinquante millions</w:t>
      </w:r>
      <w:r>
        <w:rPr>
          <w:rFonts w:ascii="Times New Roman" w:hAnsi="Times New Roman" w:cs="Times New Roman"/>
          <w:iCs/>
          <w:sz w:val="24"/>
          <w:szCs w:val="24"/>
          <w:lang w:val="x-none"/>
        </w:rPr>
        <w:t xml:space="preserve"> (150 000 000) de F CFA et un personnel qualifié dans le domaine du commerce général</w:t>
      </w:r>
    </w:p>
    <w:p w14:paraId="64EFB3E8" w14:textId="77777777" w:rsidR="00EA5CF6" w:rsidRDefault="00EA5CF6" w:rsidP="00EA5CF6">
      <w:pPr>
        <w:pStyle w:val="Paragraphedeliste"/>
        <w:spacing w:after="0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14:paraId="5AD5C7D0" w14:textId="77777777" w:rsidR="00EA5CF6" w:rsidRDefault="00EA5CF6" w:rsidP="00EA5CF6">
      <w:pPr>
        <w:pStyle w:val="Paragraphedeliste"/>
        <w:spacing w:after="0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14:paraId="565F4C0E" w14:textId="77777777" w:rsidR="00EA5CF6" w:rsidRDefault="00EA5CF6" w:rsidP="00EA5CF6">
      <w:pPr>
        <w:spacing w:after="0"/>
        <w:ind w:left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Voir les DPAO pour les informations détaillées.</w:t>
      </w:r>
    </w:p>
    <w:p w14:paraId="20F59898" w14:textId="77777777" w:rsidR="00EA5CF6" w:rsidRDefault="00EA5CF6" w:rsidP="00EA5CF6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08EBBB17" w14:textId="77777777" w:rsidR="00EA5CF6" w:rsidRDefault="00EA5CF6" w:rsidP="00EA5CF6">
      <w:pPr>
        <w:pStyle w:val="Paragraphedeliste"/>
        <w:numPr>
          <w:ilvl w:val="0"/>
          <w:numId w:val="1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candidats intéressés peuvent consulter gratuitement le dossier d’Appel d’offres complet ou le retirer à titre onéreux contre paiement</w:t>
      </w:r>
      <w:r>
        <w:rPr>
          <w:rStyle w:val="Appelnotedebasdep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 d’une somme non remboursable de cent mille (100 000) F CFA, à l’adresse mentionnée ci-après : </w:t>
      </w:r>
      <w:r>
        <w:rPr>
          <w:rFonts w:ascii="Times New Roman" w:hAnsi="Times New Roman" w:cs="Times New Roman"/>
          <w:b/>
          <w:iCs/>
          <w:sz w:val="24"/>
          <w:szCs w:val="24"/>
        </w:rPr>
        <w:t>Direction du Service National des Jeunes, sise à Hamdallaye ACI 2000, TEL. : 00 223 20 22 08 26.</w:t>
      </w:r>
      <w:r>
        <w:rPr>
          <w:rFonts w:ascii="Times New Roman" w:hAnsi="Times New Roman" w:cs="Times New Roman"/>
          <w:sz w:val="24"/>
          <w:szCs w:val="24"/>
        </w:rPr>
        <w:t xml:space="preserve"> La méthode de paiement sera </w:t>
      </w:r>
      <w:r>
        <w:rPr>
          <w:rFonts w:ascii="Times New Roman" w:hAnsi="Times New Roman"/>
          <w:sz w:val="24"/>
          <w:szCs w:val="24"/>
        </w:rPr>
        <w:t>: Espèce</w:t>
      </w:r>
      <w:r>
        <w:rPr>
          <w:rFonts w:ascii="Times New Roman" w:hAnsi="Times New Roman" w:cs="Times New Roman"/>
          <w:sz w:val="24"/>
          <w:szCs w:val="24"/>
        </w:rPr>
        <w:t xml:space="preserve">. Le Dossier d’Appel d’offres sera adressé par Le Dossier d’Appel d’offres sera adressé sous pli fermé à la </w:t>
      </w:r>
      <w:r>
        <w:rPr>
          <w:rFonts w:ascii="Times New Roman" w:hAnsi="Times New Roman" w:cs="Times New Roman"/>
          <w:b/>
          <w:sz w:val="24"/>
          <w:szCs w:val="24"/>
        </w:rPr>
        <w:t>Direction du Service National des Jeunes, sise à Hamdallaye ACI 2000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7519DA" w14:textId="77777777" w:rsidR="00EA5CF6" w:rsidRDefault="00EA5CF6" w:rsidP="00EA5CF6">
      <w:pPr>
        <w:pStyle w:val="Paragraphedeliste"/>
        <w:numPr>
          <w:ilvl w:val="0"/>
          <w:numId w:val="1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offres devront être soumises à l’adresse ci-après : </w:t>
      </w:r>
      <w:r>
        <w:rPr>
          <w:rFonts w:ascii="Times New Roman" w:hAnsi="Times New Roman" w:cs="Times New Roman"/>
          <w:b/>
          <w:sz w:val="24"/>
          <w:szCs w:val="24"/>
        </w:rPr>
        <w:t xml:space="preserve">Direction du Service National des Jeunes sis à Hamdallaye ACI 2000, </w:t>
      </w:r>
      <w:r>
        <w:rPr>
          <w:rFonts w:ascii="Times New Roman" w:hAnsi="Times New Roman" w:cs="Times New Roman"/>
          <w:sz w:val="24"/>
          <w:szCs w:val="24"/>
        </w:rPr>
        <w:t xml:space="preserve">au plus tard le </w:t>
      </w:r>
      <w:r>
        <w:rPr>
          <w:rFonts w:ascii="Times New Roman" w:hAnsi="Times New Roman" w:cs="Times New Roman"/>
          <w:b/>
          <w:sz w:val="24"/>
          <w:szCs w:val="24"/>
        </w:rPr>
        <w:t>…… 2026 à</w:t>
      </w:r>
      <w:r>
        <w:rPr>
          <w:rFonts w:ascii="Times New Roman" w:hAnsi="Times New Roman" w:cs="Times New Roman"/>
          <w:sz w:val="24"/>
          <w:szCs w:val="24"/>
        </w:rPr>
        <w:t xml:space="preserve"> 10 heures en un (1) original et deux (02) copies. Les offres remises en retard ne seront pas acceptées. </w:t>
      </w:r>
    </w:p>
    <w:p w14:paraId="656D9862" w14:textId="77777777" w:rsidR="00EA5CF6" w:rsidRDefault="00EA5CF6" w:rsidP="00EA5CF6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b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offres doivent comprendre une garantie de soumission, d’un montant de </w:t>
      </w:r>
      <w:r>
        <w:rPr>
          <w:rFonts w:ascii="Times New Roman" w:hAnsi="Times New Roman" w:cs="Times New Roman"/>
          <w:b/>
          <w:sz w:val="24"/>
          <w:szCs w:val="24"/>
        </w:rPr>
        <w:t>Quatre millions (4 000 000)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F CFA</w:t>
      </w:r>
      <w:r>
        <w:rPr>
          <w:rFonts w:ascii="Arial Narrow" w:hAnsi="Arial Narrow"/>
          <w:b/>
          <w:iCs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Cs w:val="24"/>
        </w:rPr>
        <w:t>ou chèque de banque certifié dudit montant</w:t>
      </w:r>
      <w:r>
        <w:rPr>
          <w:rFonts w:ascii="Times New Roman" w:hAnsi="Times New Roman" w:cs="Times New Roman"/>
          <w:b/>
          <w:i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conformément à l’article 69 du Code des marchés publics.</w:t>
      </w:r>
    </w:p>
    <w:p w14:paraId="387BDFCA" w14:textId="77777777" w:rsidR="00EA5CF6" w:rsidRDefault="00EA5CF6" w:rsidP="00EA5CF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Soumissionnaires resteront engagés par leur offre pendant une période de </w:t>
      </w:r>
      <w:r>
        <w:rPr>
          <w:rFonts w:ascii="Times New Roman" w:hAnsi="Times New Roman" w:cs="Times New Roman"/>
          <w:b/>
          <w:sz w:val="24"/>
          <w:szCs w:val="24"/>
        </w:rPr>
        <w:t>quatre-vingt-dix (90) jours,</w:t>
      </w:r>
      <w:r>
        <w:rPr>
          <w:rFonts w:ascii="Times New Roman" w:hAnsi="Times New Roman" w:cs="Times New Roman"/>
          <w:sz w:val="24"/>
          <w:szCs w:val="24"/>
        </w:rPr>
        <w:t xml:space="preserve"> à compter de la date limite du dépôt des offres, comme spécifié au point 19.1 des IC et aux DPAO.</w:t>
      </w:r>
    </w:p>
    <w:p w14:paraId="0345095A" w14:textId="77777777" w:rsidR="00EA5CF6" w:rsidRDefault="00EA5CF6" w:rsidP="00EA5CF6">
      <w:pPr>
        <w:pStyle w:val="Paragraphedeliste"/>
        <w:numPr>
          <w:ilvl w:val="0"/>
          <w:numId w:val="1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offres seront ouvertes en présence des représentants des Soumissionnaires présents à l’adresse ci-après : </w:t>
      </w:r>
      <w:r>
        <w:rPr>
          <w:rFonts w:ascii="Times New Roman" w:hAnsi="Times New Roman" w:cs="Times New Roman"/>
          <w:b/>
          <w:sz w:val="24"/>
          <w:szCs w:val="24"/>
        </w:rPr>
        <w:t>Direction du Service National des Jeunes au plus</w:t>
      </w:r>
      <w:r>
        <w:rPr>
          <w:rFonts w:ascii="Times New Roman" w:hAnsi="Times New Roman" w:cs="Times New Roman"/>
          <w:sz w:val="24"/>
          <w:szCs w:val="24"/>
        </w:rPr>
        <w:t xml:space="preserve"> tard le </w:t>
      </w:r>
      <w:r>
        <w:rPr>
          <w:rFonts w:ascii="Times New Roman" w:hAnsi="Times New Roman" w:cs="Times New Roman"/>
          <w:b/>
          <w:sz w:val="24"/>
          <w:szCs w:val="24"/>
        </w:rPr>
        <w:t>…. ….. 2026</w:t>
      </w:r>
      <w:r>
        <w:rPr>
          <w:rFonts w:ascii="Times New Roman" w:hAnsi="Times New Roman" w:cs="Times New Roman"/>
          <w:sz w:val="24"/>
          <w:szCs w:val="24"/>
        </w:rPr>
        <w:t xml:space="preserve"> à 10 heures 10 minutes.</w:t>
      </w:r>
    </w:p>
    <w:p w14:paraId="0A846152" w14:textId="77777777" w:rsidR="00EA5CF6" w:rsidRDefault="00EA5CF6" w:rsidP="00EA5CF6">
      <w:pPr>
        <w:pStyle w:val="Paragraphedeliste"/>
        <w:tabs>
          <w:tab w:val="left" w:pos="2925"/>
        </w:tabs>
        <w:jc w:val="both"/>
        <w:rPr>
          <w:rFonts w:ascii="Times New Roman" w:hAnsi="Times New Roman" w:cs="Times New Roman"/>
          <w:iCs/>
          <w:color w:val="000000" w:themeColor="text1"/>
          <w:szCs w:val="25"/>
        </w:rPr>
      </w:pPr>
    </w:p>
    <w:p w14:paraId="13962CEF" w14:textId="77777777" w:rsidR="00EA5CF6" w:rsidRDefault="00EA5CF6" w:rsidP="00EA5CF6">
      <w:pPr>
        <w:pStyle w:val="Paragraphedeliste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Cs w:val="28"/>
        </w:rPr>
        <w:t>LE DIRECTEUR GENERAL,</w:t>
      </w:r>
    </w:p>
    <w:p w14:paraId="03468265" w14:textId="77777777" w:rsidR="00EA5CF6" w:rsidRDefault="00EA5CF6" w:rsidP="00EA5CF6">
      <w:pPr>
        <w:pStyle w:val="Paragraphedelist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                                                                                                            </w:t>
      </w:r>
    </w:p>
    <w:p w14:paraId="4304FC0D" w14:textId="77777777" w:rsidR="00EA5CF6" w:rsidRDefault="00EA5CF6" w:rsidP="00EA5CF6">
      <w:pPr>
        <w:pStyle w:val="Paragraphedeliste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</w:t>
      </w:r>
    </w:p>
    <w:p w14:paraId="31464605" w14:textId="77777777" w:rsidR="00EA5CF6" w:rsidRDefault="00EA5CF6" w:rsidP="00EA5CF6">
      <w:pPr>
        <w:pStyle w:val="Paragraphedeliste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</w:t>
      </w:r>
    </w:p>
    <w:p w14:paraId="6FF904F5" w14:textId="77777777" w:rsidR="00EA5CF6" w:rsidRDefault="00EA5CF6" w:rsidP="00EA5CF6">
      <w:pPr>
        <w:pStyle w:val="Paragraphedeliste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F400E5C" w14:textId="77777777" w:rsidR="00EA5CF6" w:rsidRDefault="00EA5CF6" w:rsidP="00EA5CF6">
      <w:pPr>
        <w:pStyle w:val="Paragraphedelist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Cs w:val="28"/>
        </w:rPr>
        <w:t xml:space="preserve">                                </w:t>
      </w:r>
    </w:p>
    <w:p w14:paraId="1773B3DE" w14:textId="77777777" w:rsidR="00EA5CF6" w:rsidRDefault="00EA5CF6" w:rsidP="00EA5CF6">
      <w:pPr>
        <w:pStyle w:val="Paragraphedeliste"/>
        <w:rPr>
          <w:rFonts w:ascii="Times New Roman" w:hAnsi="Times New Roman" w:cs="Times New Roman"/>
          <w:b/>
          <w:szCs w:val="28"/>
          <w:u w:val="single"/>
        </w:rPr>
      </w:pPr>
      <w:r>
        <w:rPr>
          <w:rFonts w:ascii="Times New Roman" w:hAnsi="Times New Roman" w:cs="Times New Roman"/>
          <w:b/>
          <w:szCs w:val="28"/>
        </w:rPr>
        <w:t xml:space="preserve">                                                                                   </w:t>
      </w:r>
      <w:r>
        <w:rPr>
          <w:rFonts w:ascii="Times New Roman" w:hAnsi="Times New Roman" w:cs="Times New Roman"/>
          <w:b/>
          <w:szCs w:val="28"/>
          <w:u w:val="single"/>
        </w:rPr>
        <w:t>Colonel-major Tiémoko CAMARA</w:t>
      </w:r>
    </w:p>
    <w:p w14:paraId="4CC81A53" w14:textId="77777777" w:rsidR="00EA5CF6" w:rsidRDefault="00EA5CF6" w:rsidP="00EA5CF6">
      <w:pPr>
        <w:pStyle w:val="Paragraphedelist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Chevalier de l’Ordre National</w:t>
      </w:r>
    </w:p>
    <w:p w14:paraId="33A6B15A" w14:textId="77777777" w:rsidR="0093039C" w:rsidRDefault="0093039C"/>
    <w:sectPr w:rsidR="00930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1937C" w14:textId="77777777" w:rsidR="00C94437" w:rsidRDefault="00C94437" w:rsidP="00EA5CF6">
      <w:pPr>
        <w:spacing w:after="0" w:line="240" w:lineRule="auto"/>
      </w:pPr>
      <w:r>
        <w:separator/>
      </w:r>
    </w:p>
  </w:endnote>
  <w:endnote w:type="continuationSeparator" w:id="0">
    <w:p w14:paraId="48857130" w14:textId="77777777" w:rsidR="00C94437" w:rsidRDefault="00C94437" w:rsidP="00EA5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A3525" w14:textId="77777777" w:rsidR="00C94437" w:rsidRDefault="00C94437" w:rsidP="00EA5CF6">
      <w:pPr>
        <w:spacing w:after="0" w:line="240" w:lineRule="auto"/>
      </w:pPr>
      <w:r>
        <w:separator/>
      </w:r>
    </w:p>
  </w:footnote>
  <w:footnote w:type="continuationSeparator" w:id="0">
    <w:p w14:paraId="36B20192" w14:textId="77777777" w:rsidR="00C94437" w:rsidRDefault="00C94437" w:rsidP="00EA5CF6">
      <w:pPr>
        <w:spacing w:after="0" w:line="240" w:lineRule="auto"/>
      </w:pPr>
      <w:r>
        <w:continuationSeparator/>
      </w:r>
    </w:p>
  </w:footnote>
  <w:footnote w:id="1">
    <w:p w14:paraId="48ABF47E" w14:textId="77777777" w:rsidR="00EA5CF6" w:rsidRDefault="00EA5CF6" w:rsidP="00EA5CF6">
      <w:pPr>
        <w:pStyle w:val="Notedebasdepage"/>
        <w:rPr>
          <w:sz w:val="16"/>
          <w:szCs w:val="16"/>
          <w:lang w:val="fr-FR"/>
        </w:rPr>
      </w:pPr>
      <w:r>
        <w:rPr>
          <w:rStyle w:val="Appelnotedebasdep"/>
          <w:sz w:val="16"/>
          <w:szCs w:val="16"/>
          <w:lang w:val="fr-FR"/>
        </w:rPr>
        <w:footnoteRef/>
      </w:r>
      <w:r>
        <w:rPr>
          <w:sz w:val="16"/>
          <w:szCs w:val="16"/>
          <w:lang w:val="fr-FR"/>
        </w:rPr>
        <w:t xml:space="preserve"> Le prix demandé doit être un juste prix c’est-à-dire destiné à rembourser l’Autorité contractante du coût d’impression du DAO, du courrier et d’acheminement du dossier d’Appel d’offres. Les niveaux du prix ne doivent pas dissuader les candidats de participer à la procédure de mise en concurrence.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A5744"/>
    <w:multiLevelType w:val="hybridMultilevel"/>
    <w:tmpl w:val="0AE8B3C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47288"/>
    <w:multiLevelType w:val="hybridMultilevel"/>
    <w:tmpl w:val="246A7FFA"/>
    <w:lvl w:ilvl="0" w:tplc="040C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7940564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2902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019"/>
    <w:rsid w:val="002F7019"/>
    <w:rsid w:val="00540FA8"/>
    <w:rsid w:val="0054154B"/>
    <w:rsid w:val="0093039C"/>
    <w:rsid w:val="00C94437"/>
    <w:rsid w:val="00EA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3AB00"/>
  <w15:chartTrackingRefBased/>
  <w15:docId w15:val="{F93C207B-6D5F-4623-A94D-A434A42CA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CF6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A5CF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_tradnl"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A5CF6"/>
    <w:rPr>
      <w:rFonts w:ascii="Times New Roman" w:eastAsia="Times New Roman" w:hAnsi="Times New Roman" w:cs="Times New Roman"/>
      <w:sz w:val="20"/>
      <w:szCs w:val="20"/>
      <w:lang w:val="es-ES_tradnl"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EA5CF6"/>
  </w:style>
  <w:style w:type="paragraph" w:styleId="Paragraphedeliste">
    <w:name w:val="List Paragraph"/>
    <w:basedOn w:val="Normal"/>
    <w:link w:val="ParagraphedelisteCar"/>
    <w:uiPriority w:val="34"/>
    <w:qFormat/>
    <w:rsid w:val="00EA5CF6"/>
    <w:pPr>
      <w:ind w:left="720"/>
      <w:contextualSpacing/>
    </w:pPr>
  </w:style>
  <w:style w:type="character" w:styleId="Appelnotedebasdep">
    <w:name w:val="footnote reference"/>
    <w:basedOn w:val="Policepardfaut"/>
    <w:uiPriority w:val="99"/>
    <w:semiHidden/>
    <w:unhideWhenUsed/>
    <w:rsid w:val="00EA5CF6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Administrateur</cp:lastModifiedBy>
  <cp:revision>2</cp:revision>
  <dcterms:created xsi:type="dcterms:W3CDTF">2026-09-08T13:20:00Z</dcterms:created>
  <dcterms:modified xsi:type="dcterms:W3CDTF">2026-09-08T13:20:00Z</dcterms:modified>
</cp:coreProperties>
</file>