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8FC67" w14:textId="77777777" w:rsidR="008F6E10" w:rsidRPr="0039465D" w:rsidRDefault="008F6E10" w:rsidP="008F6E10">
      <w:pPr>
        <w:pStyle w:val="Style4"/>
        <w:numPr>
          <w:ilvl w:val="0"/>
          <w:numId w:val="0"/>
        </w:numPr>
      </w:pPr>
      <w:r>
        <w:t xml:space="preserve">. </w:t>
      </w:r>
      <w:r w:rsidRPr="0039465D">
        <w:t xml:space="preserve">Modèles d’Avis d’Appel d’Offres Ouvert – Cas sans </w:t>
      </w:r>
      <w:proofErr w:type="spellStart"/>
      <w:r w:rsidRPr="0039465D">
        <w:t>pré-qualification</w:t>
      </w:r>
      <w:proofErr w:type="spellEnd"/>
    </w:p>
    <w:p w14:paraId="0C57DCFA" w14:textId="77777777" w:rsidR="008F6E10" w:rsidRDefault="008F6E10" w:rsidP="008F6E10">
      <w:pPr>
        <w:rPr>
          <w:rFonts w:ascii="Times New Roman" w:hAnsi="Times New Roman" w:cs="Times New Roman"/>
          <w:sz w:val="24"/>
          <w:szCs w:val="24"/>
        </w:rPr>
      </w:pPr>
    </w:p>
    <w:p w14:paraId="21C52954" w14:textId="77777777" w:rsidR="008F6E10" w:rsidRPr="00501E43" w:rsidRDefault="008F6E10" w:rsidP="008F6E10">
      <w:pPr>
        <w:jc w:val="center"/>
        <w:rPr>
          <w:rFonts w:ascii="Times New Roman" w:hAnsi="Times New Roman" w:cs="Times New Roman"/>
          <w:b/>
          <w:sz w:val="36"/>
          <w:szCs w:val="36"/>
        </w:rPr>
      </w:pPr>
      <w:r w:rsidRPr="00501E43">
        <w:rPr>
          <w:rFonts w:ascii="Times New Roman" w:hAnsi="Times New Roman" w:cs="Times New Roman"/>
          <w:b/>
          <w:sz w:val="36"/>
          <w:szCs w:val="36"/>
        </w:rPr>
        <w:t>Avis d’Appel d’Offres Ouvert (AAOO)</w:t>
      </w:r>
    </w:p>
    <w:p w14:paraId="23CF526F" w14:textId="77777777" w:rsidR="008F6E10" w:rsidRPr="00501E43" w:rsidRDefault="008F6E10" w:rsidP="008F6E10">
      <w:pPr>
        <w:jc w:val="center"/>
        <w:rPr>
          <w:rFonts w:ascii="Times New Roman" w:hAnsi="Times New Roman" w:cs="Times New Roman"/>
          <w:b/>
          <w:sz w:val="24"/>
          <w:szCs w:val="24"/>
        </w:rPr>
      </w:pPr>
    </w:p>
    <w:p w14:paraId="639A3AC6" w14:textId="77777777" w:rsidR="008F6E10" w:rsidRPr="00501E43" w:rsidRDefault="008F6E10" w:rsidP="008F6E10">
      <w:pPr>
        <w:jc w:val="center"/>
        <w:rPr>
          <w:rFonts w:ascii="Times New Roman" w:hAnsi="Times New Roman" w:cs="Times New Roman"/>
          <w:b/>
          <w:sz w:val="24"/>
          <w:szCs w:val="24"/>
        </w:rPr>
      </w:pPr>
      <w:r>
        <w:rPr>
          <w:rFonts w:ascii="Times New Roman" w:hAnsi="Times New Roman" w:cs="Times New Roman"/>
          <w:b/>
          <w:sz w:val="32"/>
          <w:szCs w:val="32"/>
        </w:rPr>
        <w:t>CONSEIL MALIEN DES TRANSPORTEURS ROUTIERS (CMTR)</w:t>
      </w:r>
    </w:p>
    <w:p w14:paraId="2ECD9E97" w14:textId="77777777" w:rsidR="008F6E10" w:rsidRPr="004B0721" w:rsidRDefault="008F6E10" w:rsidP="008F6E10">
      <w:pPr>
        <w:jc w:val="center"/>
        <w:rPr>
          <w:rFonts w:ascii="Times New Roman" w:hAnsi="Times New Roman" w:cs="Times New Roman"/>
          <w:b/>
          <w:sz w:val="28"/>
          <w:szCs w:val="28"/>
        </w:rPr>
      </w:pPr>
      <w:r w:rsidRPr="004B0721">
        <w:rPr>
          <w:rFonts w:ascii="Times New Roman" w:hAnsi="Times New Roman" w:cs="Times New Roman"/>
          <w:b/>
          <w:sz w:val="28"/>
          <w:szCs w:val="28"/>
        </w:rPr>
        <w:t>AVIS D’APPEL D’OFFRES OUVERT</w:t>
      </w:r>
    </w:p>
    <w:p w14:paraId="2149C679" w14:textId="77777777" w:rsidR="008F6E10" w:rsidRDefault="008F6E10" w:rsidP="008F6E10">
      <w:pPr>
        <w:jc w:val="both"/>
        <w:rPr>
          <w:rFonts w:ascii="Times New Roman" w:hAnsi="Times New Roman" w:cs="Times New Roman"/>
          <w:sz w:val="24"/>
          <w:szCs w:val="24"/>
        </w:rPr>
      </w:pPr>
      <w:r w:rsidRPr="00501E43">
        <w:rPr>
          <w:rFonts w:ascii="Times New Roman" w:hAnsi="Times New Roman" w:cs="Times New Roman"/>
          <w:sz w:val="24"/>
          <w:szCs w:val="24"/>
        </w:rPr>
        <w:t>Cet Avis d’Appel d’Offres fait suite à l’Avis Général de Passation des Marchés</w:t>
      </w:r>
      <w:r>
        <w:rPr>
          <w:rFonts w:ascii="Times New Roman" w:hAnsi="Times New Roman" w:cs="Times New Roman"/>
          <w:sz w:val="24"/>
          <w:szCs w:val="24"/>
        </w:rPr>
        <w:t xml:space="preserve"> </w:t>
      </w:r>
      <w:r w:rsidRPr="00501E43">
        <w:rPr>
          <w:rFonts w:ascii="Times New Roman" w:hAnsi="Times New Roman" w:cs="Times New Roman"/>
          <w:sz w:val="24"/>
          <w:szCs w:val="24"/>
        </w:rPr>
        <w:t xml:space="preserve">(Éventuellement) paru dans </w:t>
      </w:r>
      <w:r>
        <w:rPr>
          <w:rFonts w:ascii="Times New Roman" w:hAnsi="Times New Roman" w:cs="Times New Roman"/>
          <w:sz w:val="24"/>
          <w:szCs w:val="24"/>
        </w:rPr>
        <w:t xml:space="preserve">le journal </w:t>
      </w:r>
      <w:r w:rsidRPr="00523521">
        <w:rPr>
          <w:rFonts w:ascii="Times New Roman" w:eastAsia="Calibri" w:hAnsi="Times New Roman" w:cs="Times New Roman"/>
          <w:sz w:val="24"/>
          <w:szCs w:val="24"/>
        </w:rPr>
        <w:t>N° 20601 en date du 30/03/2026 Essor</w:t>
      </w:r>
      <w:r>
        <w:rPr>
          <w:rFonts w:ascii="Times New Roman" w:hAnsi="Times New Roman" w:cs="Times New Roman"/>
          <w:sz w:val="24"/>
          <w:szCs w:val="24"/>
        </w:rPr>
        <w:t>.</w:t>
      </w:r>
    </w:p>
    <w:p w14:paraId="264FCB9A" w14:textId="77777777" w:rsidR="008F6E10" w:rsidRPr="00E55F54" w:rsidRDefault="008F6E10" w:rsidP="008F6E10">
      <w:pPr>
        <w:pStyle w:val="Paragraphedeliste"/>
        <w:numPr>
          <w:ilvl w:val="0"/>
          <w:numId w:val="2"/>
        </w:numPr>
        <w:rPr>
          <w:rFonts w:ascii="Times New Roman" w:hAnsi="Times New Roman" w:cs="Times New Roman"/>
          <w:b/>
          <w:sz w:val="24"/>
          <w:szCs w:val="24"/>
        </w:rPr>
      </w:pPr>
      <w:r w:rsidRPr="00E55F54">
        <w:rPr>
          <w:rFonts w:ascii="Times New Roman" w:hAnsi="Times New Roman" w:cs="Times New Roman"/>
          <w:b/>
          <w:sz w:val="24"/>
          <w:szCs w:val="24"/>
        </w:rPr>
        <w:t>(NB : Uniquement pour les marchés non financés par le budget national)</w:t>
      </w:r>
    </w:p>
    <w:p w14:paraId="5E429CE6" w14:textId="77777777" w:rsidR="008F6E10" w:rsidRDefault="008F6E10" w:rsidP="008F6E10">
      <w:pPr>
        <w:jc w:val="both"/>
        <w:rPr>
          <w:rFonts w:ascii="Times New Roman" w:hAnsi="Times New Roman" w:cs="Times New Roman"/>
          <w:sz w:val="24"/>
          <w:szCs w:val="24"/>
        </w:rPr>
      </w:pPr>
      <w:r w:rsidRPr="004B0721">
        <w:rPr>
          <w:rFonts w:ascii="Times New Roman" w:hAnsi="Times New Roman" w:cs="Times New Roman"/>
          <w:sz w:val="24"/>
          <w:szCs w:val="24"/>
        </w:rPr>
        <w:t>Conseil malien des transporteurs routiers (CMTR</w:t>
      </w:r>
      <w:r>
        <w:rPr>
          <w:rFonts w:ascii="Times New Roman" w:hAnsi="Times New Roman" w:cs="Times New Roman"/>
          <w:sz w:val="24"/>
          <w:szCs w:val="24"/>
        </w:rPr>
        <w:t>)</w:t>
      </w:r>
      <w:r>
        <w:rPr>
          <w:rFonts w:ascii="Times New Roman" w:hAnsi="Times New Roman" w:cs="Times New Roman"/>
          <w:b/>
          <w:sz w:val="32"/>
          <w:szCs w:val="32"/>
        </w:rPr>
        <w:t xml:space="preserve"> </w:t>
      </w:r>
      <w:r w:rsidRPr="001E2D1E">
        <w:rPr>
          <w:rFonts w:ascii="Times New Roman" w:hAnsi="Times New Roman" w:cs="Times New Roman"/>
          <w:sz w:val="24"/>
          <w:szCs w:val="24"/>
        </w:rPr>
        <w:t>a obtenu</w:t>
      </w:r>
      <w:r w:rsidRPr="00E55F54">
        <w:rPr>
          <w:rFonts w:ascii="Times New Roman" w:hAnsi="Times New Roman" w:cs="Times New Roman"/>
          <w:sz w:val="24"/>
          <w:szCs w:val="24"/>
        </w:rPr>
        <w:t xml:space="preserve"> des fonds </w:t>
      </w:r>
      <w:r>
        <w:rPr>
          <w:rFonts w:ascii="Times New Roman" w:hAnsi="Times New Roman" w:cs="Times New Roman"/>
          <w:sz w:val="24"/>
          <w:szCs w:val="24"/>
        </w:rPr>
        <w:t>sur son budget autonome</w:t>
      </w:r>
      <w:r w:rsidRPr="00B811B2">
        <w:rPr>
          <w:rFonts w:ascii="Times New Roman" w:hAnsi="Times New Roman" w:cs="Times New Roman"/>
          <w:i/>
          <w:sz w:val="24"/>
          <w:szCs w:val="24"/>
        </w:rPr>
        <w:t>,</w:t>
      </w:r>
      <w:r w:rsidRPr="00E55F54">
        <w:rPr>
          <w:rFonts w:ascii="Times New Roman" w:hAnsi="Times New Roman" w:cs="Times New Roman"/>
          <w:sz w:val="24"/>
          <w:szCs w:val="24"/>
        </w:rPr>
        <w:t xml:space="preserve"> afin de financer</w:t>
      </w:r>
      <w:r>
        <w:rPr>
          <w:rFonts w:ascii="Times New Roman" w:hAnsi="Times New Roman" w:cs="Times New Roman"/>
          <w:sz w:val="24"/>
          <w:szCs w:val="24"/>
        </w:rPr>
        <w:t xml:space="preserve"> l’équipement de ses délégations régionales et antennes portuaires</w:t>
      </w:r>
      <w:r w:rsidRPr="00E55F54">
        <w:rPr>
          <w:rFonts w:ascii="Times New Roman" w:hAnsi="Times New Roman" w:cs="Times New Roman"/>
          <w:sz w:val="24"/>
          <w:szCs w:val="24"/>
        </w:rPr>
        <w:t xml:space="preserve">, </w:t>
      </w:r>
      <w:r>
        <w:rPr>
          <w:rFonts w:ascii="Times New Roman" w:hAnsi="Times New Roman" w:cs="Times New Roman"/>
          <w:sz w:val="24"/>
          <w:szCs w:val="24"/>
        </w:rPr>
        <w:t xml:space="preserve">en véhicule </w:t>
      </w:r>
      <w:r w:rsidRPr="00E55F54">
        <w:rPr>
          <w:rFonts w:ascii="Times New Roman" w:hAnsi="Times New Roman" w:cs="Times New Roman"/>
          <w:sz w:val="24"/>
          <w:szCs w:val="24"/>
        </w:rPr>
        <w:t xml:space="preserve">et à l’intention d’utiliser une partie de ces fonds pour effectuer des paiements au titre du Marché </w:t>
      </w:r>
      <w:r>
        <w:rPr>
          <w:rFonts w:ascii="Times New Roman" w:hAnsi="Times New Roman" w:cs="Times New Roman"/>
          <w:sz w:val="24"/>
          <w:szCs w:val="24"/>
        </w:rPr>
        <w:t xml:space="preserve">de fourniture de trois véhicules </w:t>
      </w:r>
      <w:proofErr w:type="spellStart"/>
      <w:r>
        <w:rPr>
          <w:rFonts w:ascii="Times New Roman" w:hAnsi="Times New Roman" w:cs="Times New Roman"/>
          <w:sz w:val="24"/>
          <w:szCs w:val="24"/>
        </w:rPr>
        <w:t>pick</w:t>
      </w:r>
      <w:proofErr w:type="spellEnd"/>
      <w:r>
        <w:rPr>
          <w:rFonts w:ascii="Times New Roman" w:hAnsi="Times New Roman" w:cs="Times New Roman"/>
          <w:sz w:val="24"/>
          <w:szCs w:val="24"/>
        </w:rPr>
        <w:t xml:space="preserve"> – up. </w:t>
      </w:r>
    </w:p>
    <w:p w14:paraId="3C8A081C" w14:textId="77777777" w:rsidR="008F6E10" w:rsidRPr="00E55F54" w:rsidRDefault="008F6E10" w:rsidP="008F6E10">
      <w:pPr>
        <w:jc w:val="both"/>
        <w:rPr>
          <w:rFonts w:ascii="Times New Roman" w:hAnsi="Times New Roman" w:cs="Times New Roman"/>
          <w:b/>
          <w:sz w:val="24"/>
          <w:szCs w:val="24"/>
        </w:rPr>
      </w:pPr>
      <w:proofErr w:type="gramStart"/>
      <w:r w:rsidRPr="00E55F54">
        <w:rPr>
          <w:rFonts w:ascii="Times New Roman" w:hAnsi="Times New Roman" w:cs="Times New Roman"/>
          <w:b/>
          <w:sz w:val="24"/>
          <w:szCs w:val="24"/>
        </w:rPr>
        <w:t>Ou</w:t>
      </w:r>
      <w:proofErr w:type="gramEnd"/>
    </w:p>
    <w:p w14:paraId="1665EADF" w14:textId="77777777" w:rsidR="008F6E10" w:rsidRPr="00E55F54" w:rsidRDefault="008F6E10" w:rsidP="008F6E10">
      <w:pPr>
        <w:ind w:firstLine="708"/>
        <w:jc w:val="both"/>
        <w:rPr>
          <w:rFonts w:ascii="Times New Roman" w:hAnsi="Times New Roman" w:cs="Times New Roman"/>
          <w:b/>
          <w:sz w:val="24"/>
          <w:szCs w:val="24"/>
        </w:rPr>
      </w:pPr>
      <w:r w:rsidRPr="00E55F54">
        <w:rPr>
          <w:rFonts w:ascii="Times New Roman" w:hAnsi="Times New Roman" w:cs="Times New Roman"/>
          <w:b/>
          <w:sz w:val="24"/>
          <w:szCs w:val="24"/>
        </w:rPr>
        <w:t xml:space="preserve">(NB : Uniquement pour les marchés financés sur le budget national) </w:t>
      </w:r>
    </w:p>
    <w:p w14:paraId="5EF0388A" w14:textId="77777777" w:rsidR="008F6E10" w:rsidRDefault="008F6E10" w:rsidP="008F6E10">
      <w:pPr>
        <w:jc w:val="both"/>
        <w:rPr>
          <w:rFonts w:ascii="Times New Roman" w:hAnsi="Times New Roman" w:cs="Times New Roman"/>
          <w:sz w:val="24"/>
          <w:szCs w:val="24"/>
        </w:rPr>
      </w:pPr>
      <w:r w:rsidRPr="00E55F54">
        <w:rPr>
          <w:rFonts w:ascii="Times New Roman" w:hAnsi="Times New Roman" w:cs="Times New Roman"/>
          <w:sz w:val="24"/>
          <w:szCs w:val="24"/>
        </w:rPr>
        <w:t>[</w:t>
      </w:r>
      <w:r w:rsidRPr="00A04EF5">
        <w:rPr>
          <w:rFonts w:ascii="Times New Roman" w:hAnsi="Times New Roman" w:cs="Times New Roman"/>
          <w:i/>
          <w:sz w:val="24"/>
          <w:szCs w:val="24"/>
        </w:rPr>
        <w:t>Insérer le nom du Maître d’Ouvrage</w:t>
      </w:r>
      <w:r w:rsidRPr="00E55F54">
        <w:rPr>
          <w:rFonts w:ascii="Times New Roman" w:hAnsi="Times New Roman" w:cs="Times New Roman"/>
          <w:sz w:val="24"/>
          <w:szCs w:val="24"/>
        </w:rPr>
        <w:t>] dispose de fonds sur le budget de l’État, afin de financer [</w:t>
      </w:r>
      <w:r w:rsidRPr="00A04EF5">
        <w:rPr>
          <w:rFonts w:ascii="Times New Roman" w:hAnsi="Times New Roman" w:cs="Times New Roman"/>
          <w:i/>
          <w:sz w:val="24"/>
          <w:szCs w:val="24"/>
        </w:rPr>
        <w:t>Insérer le nom du projet ou du programme</w:t>
      </w:r>
      <w:r w:rsidRPr="00E55F54">
        <w:rPr>
          <w:rFonts w:ascii="Times New Roman" w:hAnsi="Times New Roman" w:cs="Times New Roman"/>
          <w:sz w:val="24"/>
          <w:szCs w:val="24"/>
        </w:rPr>
        <w:t>], et à l’intention d’utiliser une partie de ces fonds pour effectuer des paiements au titre du Marché [</w:t>
      </w:r>
      <w:r w:rsidRPr="00A04EF5">
        <w:rPr>
          <w:rFonts w:ascii="Times New Roman" w:hAnsi="Times New Roman" w:cs="Times New Roman"/>
          <w:i/>
          <w:sz w:val="24"/>
          <w:szCs w:val="24"/>
        </w:rPr>
        <w:t>Insérer le nom / numéro du Marché</w:t>
      </w:r>
      <w:r>
        <w:rPr>
          <w:rFonts w:ascii="Times New Roman" w:hAnsi="Times New Roman" w:cs="Times New Roman"/>
          <w:sz w:val="24"/>
          <w:szCs w:val="24"/>
        </w:rPr>
        <w:t>].</w:t>
      </w:r>
    </w:p>
    <w:p w14:paraId="40B5E392" w14:textId="77777777" w:rsidR="008F6E10" w:rsidRDefault="008F6E10" w:rsidP="008F6E10">
      <w:pPr>
        <w:pStyle w:val="Paragraphedeliste"/>
        <w:numPr>
          <w:ilvl w:val="0"/>
          <w:numId w:val="2"/>
        </w:numPr>
        <w:jc w:val="both"/>
        <w:rPr>
          <w:rFonts w:ascii="Times New Roman" w:hAnsi="Times New Roman" w:cs="Times New Roman"/>
          <w:sz w:val="24"/>
          <w:szCs w:val="24"/>
        </w:rPr>
      </w:pPr>
      <w:r w:rsidRPr="004B0721">
        <w:rPr>
          <w:rFonts w:ascii="Times New Roman" w:hAnsi="Times New Roman" w:cs="Times New Roman"/>
          <w:sz w:val="24"/>
          <w:szCs w:val="24"/>
        </w:rPr>
        <w:t xml:space="preserve">Conseil malien </w:t>
      </w:r>
      <w:r>
        <w:rPr>
          <w:rFonts w:ascii="Times New Roman" w:hAnsi="Times New Roman" w:cs="Times New Roman"/>
          <w:sz w:val="24"/>
          <w:szCs w:val="24"/>
        </w:rPr>
        <w:t>des transporteurs routiers (CMTR)</w:t>
      </w:r>
      <w:r w:rsidRPr="00793B7C">
        <w:rPr>
          <w:rFonts w:ascii="Times New Roman" w:hAnsi="Times New Roman" w:cs="Times New Roman"/>
          <w:sz w:val="24"/>
          <w:szCs w:val="24"/>
        </w:rPr>
        <w:t xml:space="preserve"> sollicite des offres fermées de la part de candidats éligibles et répondant aux qualifications requises pour la livraison des fournitures (o</w:t>
      </w:r>
      <w:r>
        <w:rPr>
          <w:rFonts w:ascii="Times New Roman" w:hAnsi="Times New Roman" w:cs="Times New Roman"/>
          <w:sz w:val="24"/>
          <w:szCs w:val="24"/>
        </w:rPr>
        <w:t xml:space="preserve">u </w:t>
      </w:r>
      <w:r w:rsidRPr="00793B7C">
        <w:rPr>
          <w:rFonts w:ascii="Times New Roman" w:hAnsi="Times New Roman" w:cs="Times New Roman"/>
          <w:sz w:val="24"/>
          <w:szCs w:val="24"/>
        </w:rPr>
        <w:t xml:space="preserve">la prestation des services) suivants : </w:t>
      </w:r>
      <w:r>
        <w:rPr>
          <w:rFonts w:ascii="Times New Roman" w:hAnsi="Times New Roman" w:cs="Times New Roman"/>
          <w:sz w:val="24"/>
          <w:szCs w:val="24"/>
        </w:rPr>
        <w:t xml:space="preserve">l’achat de trois véhicule </w:t>
      </w:r>
      <w:proofErr w:type="spellStart"/>
      <w:r>
        <w:rPr>
          <w:rFonts w:ascii="Times New Roman" w:hAnsi="Times New Roman" w:cs="Times New Roman"/>
          <w:sz w:val="24"/>
          <w:szCs w:val="24"/>
        </w:rPr>
        <w:t>pick</w:t>
      </w:r>
      <w:proofErr w:type="spellEnd"/>
      <w:r>
        <w:rPr>
          <w:rFonts w:ascii="Times New Roman" w:hAnsi="Times New Roman" w:cs="Times New Roman"/>
          <w:sz w:val="24"/>
          <w:szCs w:val="24"/>
        </w:rPr>
        <w:t xml:space="preserve"> – up.</w:t>
      </w:r>
    </w:p>
    <w:p w14:paraId="1CE81EEC" w14:textId="77777777" w:rsidR="008F6E10" w:rsidRDefault="008F6E10" w:rsidP="008F6E10">
      <w:pPr>
        <w:pStyle w:val="Paragraphedeliste"/>
        <w:numPr>
          <w:ilvl w:val="0"/>
          <w:numId w:val="2"/>
        </w:numPr>
        <w:jc w:val="both"/>
        <w:rPr>
          <w:rFonts w:ascii="Times New Roman" w:hAnsi="Times New Roman" w:cs="Times New Roman"/>
          <w:sz w:val="24"/>
          <w:szCs w:val="24"/>
        </w:rPr>
      </w:pPr>
      <w:r w:rsidRPr="00793B7C">
        <w:rPr>
          <w:rFonts w:ascii="Times New Roman" w:hAnsi="Times New Roman" w:cs="Times New Roman"/>
          <w:sz w:val="24"/>
          <w:szCs w:val="24"/>
        </w:rPr>
        <w:t>La passation du Marché sera conduite par Appel d’offres ouvert tel que défini dans le Code des Marchés publics à l’article 50 et ouvert à tous les candidats éligibles</w:t>
      </w:r>
      <w:r>
        <w:rPr>
          <w:rFonts w:ascii="Times New Roman" w:hAnsi="Times New Roman" w:cs="Times New Roman"/>
          <w:sz w:val="24"/>
          <w:szCs w:val="24"/>
        </w:rPr>
        <w:t>.</w:t>
      </w:r>
    </w:p>
    <w:p w14:paraId="0FF71722" w14:textId="77777777" w:rsidR="008F6E10" w:rsidRDefault="008F6E10" w:rsidP="008F6E10">
      <w:pPr>
        <w:pStyle w:val="Paragraphedeliste"/>
        <w:numPr>
          <w:ilvl w:val="0"/>
          <w:numId w:val="2"/>
        </w:numPr>
        <w:jc w:val="both"/>
        <w:rPr>
          <w:rFonts w:ascii="Times New Roman" w:hAnsi="Times New Roman" w:cs="Times New Roman"/>
          <w:sz w:val="24"/>
          <w:szCs w:val="24"/>
        </w:rPr>
      </w:pPr>
      <w:r w:rsidRPr="00793B7C">
        <w:rPr>
          <w:rFonts w:ascii="Times New Roman" w:hAnsi="Times New Roman" w:cs="Times New Roman"/>
          <w:sz w:val="24"/>
          <w:szCs w:val="24"/>
        </w:rPr>
        <w:t xml:space="preserve">Les candidats intéressés peuvent obtenir des informations auprès de </w:t>
      </w:r>
      <w:r>
        <w:rPr>
          <w:rFonts w:ascii="Times New Roman" w:hAnsi="Times New Roman" w:cs="Times New Roman"/>
          <w:sz w:val="24"/>
          <w:szCs w:val="24"/>
        </w:rPr>
        <w:t xml:space="preserve">Mr </w:t>
      </w:r>
      <w:proofErr w:type="spellStart"/>
      <w:r>
        <w:rPr>
          <w:rFonts w:ascii="Times New Roman" w:hAnsi="Times New Roman" w:cs="Times New Roman"/>
          <w:sz w:val="24"/>
          <w:szCs w:val="24"/>
        </w:rPr>
        <w:t>Segua</w:t>
      </w:r>
      <w:proofErr w:type="spellEnd"/>
      <w:r>
        <w:rPr>
          <w:rFonts w:ascii="Times New Roman" w:hAnsi="Times New Roman" w:cs="Times New Roman"/>
          <w:sz w:val="24"/>
          <w:szCs w:val="24"/>
        </w:rPr>
        <w:t xml:space="preserve"> KOUMA Chef du service Administratif et financier Email </w:t>
      </w:r>
      <w:hyperlink r:id="rId7" w:history="1">
        <w:r w:rsidRPr="00684B9A">
          <w:rPr>
            <w:rStyle w:val="Lienhypertexte"/>
            <w:rFonts w:ascii="Times New Roman" w:hAnsi="Times New Roman" w:cs="Times New Roman"/>
            <w:sz w:val="24"/>
            <w:szCs w:val="24"/>
          </w:rPr>
          <w:t>seguak@yahoo.fr</w:t>
        </w:r>
      </w:hyperlink>
      <w:r>
        <w:rPr>
          <w:rFonts w:ascii="Times New Roman" w:hAnsi="Times New Roman" w:cs="Times New Roman"/>
          <w:sz w:val="24"/>
          <w:szCs w:val="24"/>
        </w:rPr>
        <w:t xml:space="preserve"> téléphone 78 90 02 21 /66 57 86 33</w:t>
      </w:r>
      <w:r w:rsidRPr="00793B7C">
        <w:rPr>
          <w:rFonts w:ascii="Times New Roman" w:hAnsi="Times New Roman" w:cs="Times New Roman"/>
          <w:sz w:val="24"/>
          <w:szCs w:val="24"/>
        </w:rPr>
        <w:t xml:space="preserve"> et prendre connaissance des documents d’Appel d’offres à l’adresse mentionnée ci-après </w:t>
      </w:r>
      <w:r>
        <w:rPr>
          <w:rFonts w:ascii="Times New Roman" w:hAnsi="Times New Roman" w:cs="Times New Roman"/>
          <w:sz w:val="24"/>
          <w:szCs w:val="24"/>
        </w:rPr>
        <w:t>Conseil Malien des transporteurs routiers Hippodrome rue :240 Tam-Tam</w:t>
      </w:r>
      <w:r w:rsidRPr="00A04EF5">
        <w:rPr>
          <w:rFonts w:ascii="Times New Roman" w:hAnsi="Times New Roman" w:cs="Times New Roman"/>
          <w:i/>
          <w:sz w:val="24"/>
          <w:szCs w:val="24"/>
        </w:rPr>
        <w:t xml:space="preserve"> </w:t>
      </w:r>
      <w:r>
        <w:rPr>
          <w:rFonts w:ascii="Times New Roman" w:hAnsi="Times New Roman" w:cs="Times New Roman"/>
          <w:i/>
          <w:sz w:val="24"/>
          <w:szCs w:val="24"/>
        </w:rPr>
        <w:t>Tel : 20 21 00 68 / 78 90 02 21 /66 57 86 33</w:t>
      </w:r>
      <w:r>
        <w:rPr>
          <w:rFonts w:ascii="Times New Roman" w:hAnsi="Times New Roman" w:cs="Times New Roman"/>
          <w:sz w:val="24"/>
          <w:szCs w:val="24"/>
        </w:rPr>
        <w:t>.</w:t>
      </w:r>
    </w:p>
    <w:p w14:paraId="153F2D33" w14:textId="77777777" w:rsidR="008F6E10" w:rsidRDefault="008F6E10" w:rsidP="008F6E10">
      <w:pPr>
        <w:spacing w:after="200"/>
        <w:ind w:left="540" w:hanging="540"/>
        <w:jc w:val="both"/>
        <w:rPr>
          <w:rFonts w:ascii="Times New Roman" w:hAnsi="Times New Roman" w:cs="Times New Roman"/>
          <w:sz w:val="24"/>
          <w:szCs w:val="24"/>
        </w:rPr>
      </w:pPr>
      <w:r w:rsidRPr="0022624F">
        <w:rPr>
          <w:rFonts w:ascii="Times New Roman" w:hAnsi="Times New Roman" w:cs="Times New Roman"/>
          <w:sz w:val="24"/>
          <w:szCs w:val="24"/>
        </w:rPr>
        <w:t>Les exigences en matière de qualifications sont :</w:t>
      </w:r>
    </w:p>
    <w:p w14:paraId="33B5B9B2" w14:textId="77777777" w:rsidR="008F6E10" w:rsidRPr="0022624F" w:rsidRDefault="008F6E10" w:rsidP="008F6E10">
      <w:pPr>
        <w:spacing w:after="200"/>
        <w:ind w:left="540" w:hanging="540"/>
        <w:jc w:val="both"/>
        <w:rPr>
          <w:rFonts w:ascii="Times New Roman" w:hAnsi="Times New Roman" w:cs="Times New Roman"/>
          <w:sz w:val="24"/>
          <w:szCs w:val="24"/>
        </w:rPr>
      </w:pPr>
      <w:r w:rsidRPr="0022624F">
        <w:rPr>
          <w:rFonts w:ascii="Times New Roman" w:hAnsi="Times New Roman" w:cs="Times New Roman"/>
          <w:sz w:val="24"/>
          <w:szCs w:val="24"/>
        </w:rPr>
        <w:t xml:space="preserve"> Capacité financière</w:t>
      </w:r>
    </w:p>
    <w:p w14:paraId="5DA1B608" w14:textId="77777777" w:rsidR="008F6E10" w:rsidRPr="0022624F" w:rsidRDefault="008F6E10" w:rsidP="008F6E10">
      <w:pPr>
        <w:spacing w:after="200"/>
        <w:ind w:left="540"/>
        <w:jc w:val="both"/>
        <w:rPr>
          <w:rFonts w:ascii="Times New Roman" w:hAnsi="Times New Roman" w:cs="Times New Roman"/>
          <w:sz w:val="24"/>
          <w:szCs w:val="24"/>
        </w:rPr>
      </w:pPr>
      <w:r w:rsidRPr="0022624F">
        <w:rPr>
          <w:rFonts w:ascii="Times New Roman" w:hAnsi="Times New Roman" w:cs="Times New Roman"/>
          <w:sz w:val="24"/>
          <w:szCs w:val="24"/>
        </w:rPr>
        <w:t>Le Soumissionnaire</w:t>
      </w:r>
      <w:r w:rsidRPr="0022624F" w:rsidDel="002A4657">
        <w:rPr>
          <w:rFonts w:ascii="Times New Roman" w:hAnsi="Times New Roman" w:cs="Times New Roman"/>
          <w:sz w:val="24"/>
          <w:szCs w:val="24"/>
        </w:rPr>
        <w:t xml:space="preserve"> </w:t>
      </w:r>
      <w:r w:rsidRPr="0022624F">
        <w:rPr>
          <w:rFonts w:ascii="Times New Roman" w:hAnsi="Times New Roman" w:cs="Times New Roman"/>
          <w:sz w:val="24"/>
          <w:szCs w:val="24"/>
        </w:rPr>
        <w:t xml:space="preserve">doit fournir la preuve écrite qu’il satisfait aux exigences ci-après : </w:t>
      </w:r>
    </w:p>
    <w:p w14:paraId="1FD13EFA" w14:textId="77777777" w:rsidR="008F6E10" w:rsidRPr="0022624F" w:rsidRDefault="008F6E10" w:rsidP="008F6E10">
      <w:pPr>
        <w:pStyle w:val="Paragraphedeliste"/>
        <w:numPr>
          <w:ilvl w:val="0"/>
          <w:numId w:val="3"/>
        </w:numPr>
        <w:spacing w:after="200" w:line="240" w:lineRule="auto"/>
        <w:jc w:val="both"/>
        <w:rPr>
          <w:rFonts w:ascii="Times New Roman" w:hAnsi="Times New Roman" w:cs="Times New Roman"/>
          <w:iCs/>
          <w:sz w:val="24"/>
          <w:szCs w:val="24"/>
        </w:rPr>
      </w:pPr>
      <w:proofErr w:type="gramStart"/>
      <w:r w:rsidRPr="0022624F">
        <w:rPr>
          <w:rFonts w:ascii="Times New Roman" w:hAnsi="Times New Roman" w:cs="Times New Roman"/>
          <w:iCs/>
          <w:sz w:val="24"/>
          <w:szCs w:val="24"/>
        </w:rPr>
        <w:t>les</w:t>
      </w:r>
      <w:proofErr w:type="gramEnd"/>
      <w:r w:rsidRPr="0022624F">
        <w:rPr>
          <w:rFonts w:ascii="Times New Roman" w:hAnsi="Times New Roman" w:cs="Times New Roman"/>
          <w:iCs/>
          <w:sz w:val="24"/>
          <w:szCs w:val="24"/>
        </w:rPr>
        <w:t xml:space="preserve"> états financiers (bilans et compte de résultat) certifiés par un expert-comptable ou attestés par un comptable agrée inscrit à l’ordre des experts comptables et comptables </w:t>
      </w:r>
      <w:r w:rsidRPr="0022624F">
        <w:rPr>
          <w:rFonts w:ascii="Times New Roman" w:hAnsi="Times New Roman" w:cs="Times New Roman"/>
          <w:iCs/>
          <w:sz w:val="24"/>
          <w:szCs w:val="24"/>
        </w:rPr>
        <w:lastRenderedPageBreak/>
        <w:t xml:space="preserve">du Mali sur lesquels sont apposés la mention </w:t>
      </w:r>
      <w:r w:rsidRPr="0022624F">
        <w:rPr>
          <w:rFonts w:ascii="Times New Roman" w:hAnsi="Times New Roman" w:cs="Times New Roman"/>
          <w:b/>
          <w:bCs/>
          <w:iCs/>
          <w:sz w:val="24"/>
          <w:szCs w:val="24"/>
        </w:rPr>
        <w:t>« bilans conformes aux déclarations souscrites auprès du service des impôts compétents »</w:t>
      </w:r>
      <w:r w:rsidRPr="0022624F">
        <w:rPr>
          <w:rFonts w:ascii="Times New Roman" w:hAnsi="Times New Roman" w:cs="Times New Roman"/>
          <w:iCs/>
          <w:sz w:val="24"/>
          <w:szCs w:val="24"/>
        </w:rPr>
        <w:t xml:space="preserve"> pour au maximum les trois dernières années (20</w:t>
      </w:r>
      <w:r>
        <w:rPr>
          <w:rFonts w:ascii="Times New Roman" w:hAnsi="Times New Roman" w:cs="Times New Roman"/>
          <w:iCs/>
          <w:sz w:val="24"/>
          <w:szCs w:val="24"/>
        </w:rPr>
        <w:t>23</w:t>
      </w:r>
      <w:r w:rsidRPr="0022624F">
        <w:rPr>
          <w:rFonts w:ascii="Times New Roman" w:hAnsi="Times New Roman" w:cs="Times New Roman"/>
          <w:iCs/>
          <w:sz w:val="24"/>
          <w:szCs w:val="24"/>
        </w:rPr>
        <w:t>, 20</w:t>
      </w:r>
      <w:r>
        <w:rPr>
          <w:rFonts w:ascii="Times New Roman" w:hAnsi="Times New Roman" w:cs="Times New Roman"/>
          <w:iCs/>
          <w:sz w:val="24"/>
          <w:szCs w:val="24"/>
        </w:rPr>
        <w:t>24</w:t>
      </w:r>
      <w:r w:rsidRPr="0022624F">
        <w:rPr>
          <w:rFonts w:ascii="Times New Roman" w:hAnsi="Times New Roman" w:cs="Times New Roman"/>
          <w:iCs/>
          <w:sz w:val="24"/>
          <w:szCs w:val="24"/>
        </w:rPr>
        <w:t>, et 20</w:t>
      </w:r>
      <w:r>
        <w:rPr>
          <w:rFonts w:ascii="Times New Roman" w:hAnsi="Times New Roman" w:cs="Times New Roman"/>
          <w:iCs/>
          <w:sz w:val="24"/>
          <w:szCs w:val="24"/>
        </w:rPr>
        <w:t>25</w:t>
      </w:r>
      <w:r w:rsidRPr="0022624F">
        <w:rPr>
          <w:rFonts w:ascii="Times New Roman" w:hAnsi="Times New Roman" w:cs="Times New Roman"/>
          <w:iCs/>
          <w:sz w:val="24"/>
          <w:szCs w:val="24"/>
        </w:rPr>
        <w:t>)</w:t>
      </w:r>
    </w:p>
    <w:p w14:paraId="3969D024" w14:textId="77777777" w:rsidR="008F6E10" w:rsidRPr="0022624F" w:rsidRDefault="008F6E10" w:rsidP="008F6E10">
      <w:pPr>
        <w:pStyle w:val="Paragraphedeliste"/>
        <w:spacing w:after="200"/>
        <w:jc w:val="both"/>
        <w:rPr>
          <w:rFonts w:ascii="Times New Roman" w:hAnsi="Times New Roman" w:cs="Times New Roman"/>
          <w:iCs/>
          <w:sz w:val="24"/>
          <w:szCs w:val="24"/>
        </w:rPr>
      </w:pPr>
    </w:p>
    <w:p w14:paraId="2B62CE52" w14:textId="77777777" w:rsidR="008F6E10" w:rsidRPr="0022624F" w:rsidRDefault="008F6E10" w:rsidP="008F6E10">
      <w:pPr>
        <w:pStyle w:val="Paragraphedeliste"/>
        <w:numPr>
          <w:ilvl w:val="0"/>
          <w:numId w:val="3"/>
        </w:numPr>
        <w:spacing w:after="200" w:line="240" w:lineRule="auto"/>
        <w:jc w:val="both"/>
        <w:rPr>
          <w:rFonts w:ascii="Times New Roman" w:hAnsi="Times New Roman" w:cs="Times New Roman"/>
          <w:iCs/>
          <w:sz w:val="24"/>
          <w:szCs w:val="24"/>
        </w:rPr>
      </w:pPr>
      <w:r w:rsidRPr="0022624F">
        <w:rPr>
          <w:rFonts w:ascii="Times New Roman" w:hAnsi="Times New Roman" w:cs="Times New Roman"/>
          <w:iCs/>
          <w:sz w:val="24"/>
          <w:szCs w:val="24"/>
        </w:rPr>
        <w:t>Les chiffres d’affaires annuel moyen des trois dernières années (20</w:t>
      </w:r>
      <w:r>
        <w:rPr>
          <w:rFonts w:ascii="Times New Roman" w:hAnsi="Times New Roman" w:cs="Times New Roman"/>
          <w:iCs/>
          <w:sz w:val="24"/>
          <w:szCs w:val="24"/>
        </w:rPr>
        <w:t>23</w:t>
      </w:r>
      <w:r w:rsidRPr="0022624F">
        <w:rPr>
          <w:rFonts w:ascii="Times New Roman" w:hAnsi="Times New Roman" w:cs="Times New Roman"/>
          <w:iCs/>
          <w:sz w:val="24"/>
          <w:szCs w:val="24"/>
        </w:rPr>
        <w:t>, 20</w:t>
      </w:r>
      <w:r>
        <w:rPr>
          <w:rFonts w:ascii="Times New Roman" w:hAnsi="Times New Roman" w:cs="Times New Roman"/>
          <w:iCs/>
          <w:sz w:val="24"/>
          <w:szCs w:val="24"/>
        </w:rPr>
        <w:t>24</w:t>
      </w:r>
      <w:r w:rsidRPr="0022624F">
        <w:rPr>
          <w:rFonts w:ascii="Times New Roman" w:hAnsi="Times New Roman" w:cs="Times New Roman"/>
          <w:iCs/>
          <w:sz w:val="24"/>
          <w:szCs w:val="24"/>
        </w:rPr>
        <w:t xml:space="preserve"> et 20</w:t>
      </w:r>
      <w:r>
        <w:rPr>
          <w:rFonts w:ascii="Times New Roman" w:hAnsi="Times New Roman" w:cs="Times New Roman"/>
          <w:iCs/>
          <w:sz w:val="24"/>
          <w:szCs w:val="24"/>
        </w:rPr>
        <w:t>25</w:t>
      </w:r>
      <w:r w:rsidRPr="0022624F">
        <w:rPr>
          <w:rFonts w:ascii="Times New Roman" w:hAnsi="Times New Roman" w:cs="Times New Roman"/>
          <w:iCs/>
          <w:sz w:val="24"/>
          <w:szCs w:val="24"/>
        </w:rPr>
        <w:t>).</w:t>
      </w:r>
    </w:p>
    <w:p w14:paraId="0891E015" w14:textId="77777777" w:rsidR="008F6E10" w:rsidRPr="0022624F" w:rsidRDefault="008F6E10" w:rsidP="008F6E10">
      <w:pPr>
        <w:spacing w:after="200"/>
        <w:ind w:left="360"/>
        <w:jc w:val="both"/>
        <w:rPr>
          <w:rFonts w:ascii="Times New Roman" w:hAnsi="Times New Roman" w:cs="Times New Roman"/>
          <w:iCs/>
          <w:sz w:val="24"/>
          <w:szCs w:val="24"/>
        </w:rPr>
      </w:pPr>
      <w:r w:rsidRPr="0022624F">
        <w:rPr>
          <w:rFonts w:ascii="Times New Roman" w:hAnsi="Times New Roman" w:cs="Times New Roman"/>
          <w:iCs/>
          <w:sz w:val="24"/>
          <w:szCs w:val="24"/>
        </w:rPr>
        <w:t xml:space="preserve">Pour les entreprises nouvellement crées et dont la date d’établissement du premier bilan n’est pas arrivée à la date de dépôt des offres sont dispensés de la présentation des états financiers et de la preuve des expériences similaires. Elles doivent fournir une ligne de crédit ou une disponibilité financière d’un montant de </w:t>
      </w:r>
      <w:r>
        <w:rPr>
          <w:rFonts w:ascii="Times New Roman" w:hAnsi="Times New Roman" w:cs="Times New Roman"/>
          <w:iCs/>
          <w:sz w:val="24"/>
          <w:szCs w:val="24"/>
        </w:rPr>
        <w:t>33 000</w:t>
      </w:r>
      <w:r w:rsidRPr="0022624F">
        <w:rPr>
          <w:rFonts w:ascii="Times New Roman" w:hAnsi="Times New Roman" w:cs="Times New Roman"/>
          <w:iCs/>
          <w:sz w:val="24"/>
          <w:szCs w:val="24"/>
        </w:rPr>
        <w:t xml:space="preserve"> 000FCFA. </w:t>
      </w:r>
    </w:p>
    <w:p w14:paraId="5F4E3342" w14:textId="77777777" w:rsidR="008F6E10" w:rsidRPr="0022624F" w:rsidRDefault="008F6E10" w:rsidP="008F6E10">
      <w:pPr>
        <w:spacing w:after="200"/>
        <w:ind w:left="540" w:hanging="540"/>
        <w:jc w:val="both"/>
        <w:rPr>
          <w:rFonts w:ascii="Times New Roman" w:hAnsi="Times New Roman" w:cs="Times New Roman"/>
          <w:sz w:val="24"/>
          <w:szCs w:val="24"/>
        </w:rPr>
      </w:pPr>
      <w:r w:rsidRPr="0022624F">
        <w:rPr>
          <w:rFonts w:ascii="Times New Roman" w:hAnsi="Times New Roman" w:cs="Times New Roman"/>
          <w:sz w:val="24"/>
          <w:szCs w:val="24"/>
        </w:rPr>
        <w:t>Capacité technique et expérience</w:t>
      </w:r>
    </w:p>
    <w:p w14:paraId="56115C91" w14:textId="77777777" w:rsidR="008F6E10" w:rsidRPr="0022624F" w:rsidRDefault="008F6E10" w:rsidP="008F6E10">
      <w:pPr>
        <w:spacing w:after="200"/>
        <w:ind w:left="540"/>
        <w:jc w:val="both"/>
        <w:rPr>
          <w:rFonts w:ascii="Times New Roman" w:hAnsi="Times New Roman" w:cs="Times New Roman"/>
          <w:sz w:val="24"/>
          <w:szCs w:val="24"/>
        </w:rPr>
      </w:pPr>
      <w:r w:rsidRPr="0022624F">
        <w:rPr>
          <w:rFonts w:ascii="Times New Roman" w:hAnsi="Times New Roman" w:cs="Times New Roman"/>
          <w:sz w:val="24"/>
          <w:szCs w:val="24"/>
        </w:rPr>
        <w:t>Le Soumissionnaire</w:t>
      </w:r>
      <w:r w:rsidRPr="0022624F" w:rsidDel="002A4657">
        <w:rPr>
          <w:rFonts w:ascii="Times New Roman" w:hAnsi="Times New Roman" w:cs="Times New Roman"/>
          <w:sz w:val="24"/>
          <w:szCs w:val="24"/>
        </w:rPr>
        <w:t xml:space="preserve"> </w:t>
      </w:r>
      <w:r w:rsidRPr="0022624F">
        <w:rPr>
          <w:rFonts w:ascii="Times New Roman" w:hAnsi="Times New Roman" w:cs="Times New Roman"/>
          <w:sz w:val="24"/>
          <w:szCs w:val="24"/>
        </w:rPr>
        <w:t xml:space="preserve">doit prouver, documentation à l’appui qu’il satisfait aux exigences de capacité technique ci-après : </w:t>
      </w:r>
    </w:p>
    <w:p w14:paraId="73190E99" w14:textId="77777777" w:rsidR="008F6E10" w:rsidRPr="0022624F" w:rsidRDefault="008F6E10" w:rsidP="008F6E10">
      <w:pPr>
        <w:pStyle w:val="Paragraphedeliste"/>
        <w:numPr>
          <w:ilvl w:val="0"/>
          <w:numId w:val="4"/>
        </w:numPr>
        <w:spacing w:after="200" w:line="240" w:lineRule="auto"/>
        <w:jc w:val="both"/>
        <w:rPr>
          <w:rFonts w:ascii="Times New Roman" w:hAnsi="Times New Roman" w:cs="Times New Roman"/>
          <w:sz w:val="24"/>
          <w:szCs w:val="24"/>
        </w:rPr>
      </w:pPr>
      <w:r w:rsidRPr="0022624F">
        <w:rPr>
          <w:rFonts w:ascii="Times New Roman" w:hAnsi="Times New Roman" w:cs="Times New Roman"/>
          <w:iCs/>
          <w:sz w:val="24"/>
          <w:szCs w:val="24"/>
        </w:rPr>
        <w:t>Avoir exécuté au moins trois (03) marchés similaires au cours des trois dernières années (20</w:t>
      </w:r>
      <w:r>
        <w:rPr>
          <w:rFonts w:ascii="Times New Roman" w:hAnsi="Times New Roman" w:cs="Times New Roman"/>
          <w:iCs/>
          <w:sz w:val="24"/>
          <w:szCs w:val="24"/>
        </w:rPr>
        <w:t>23</w:t>
      </w:r>
      <w:r w:rsidRPr="0022624F">
        <w:rPr>
          <w:rFonts w:ascii="Times New Roman" w:hAnsi="Times New Roman" w:cs="Times New Roman"/>
          <w:iCs/>
          <w:sz w:val="24"/>
          <w:szCs w:val="24"/>
        </w:rPr>
        <w:t>, 20</w:t>
      </w:r>
      <w:r>
        <w:rPr>
          <w:rFonts w:ascii="Times New Roman" w:hAnsi="Times New Roman" w:cs="Times New Roman"/>
          <w:iCs/>
          <w:sz w:val="24"/>
          <w:szCs w:val="24"/>
        </w:rPr>
        <w:t>24</w:t>
      </w:r>
      <w:r w:rsidRPr="0022624F">
        <w:rPr>
          <w:rFonts w:ascii="Times New Roman" w:hAnsi="Times New Roman" w:cs="Times New Roman"/>
          <w:iCs/>
          <w:sz w:val="24"/>
          <w:szCs w:val="24"/>
        </w:rPr>
        <w:t xml:space="preserve"> et 20</w:t>
      </w:r>
      <w:r>
        <w:rPr>
          <w:rFonts w:ascii="Times New Roman" w:hAnsi="Times New Roman" w:cs="Times New Roman"/>
          <w:iCs/>
          <w:sz w:val="24"/>
          <w:szCs w:val="24"/>
        </w:rPr>
        <w:t>25</w:t>
      </w:r>
      <w:r w:rsidRPr="0022624F">
        <w:rPr>
          <w:rFonts w:ascii="Times New Roman" w:hAnsi="Times New Roman" w:cs="Times New Roman"/>
          <w:iCs/>
          <w:sz w:val="24"/>
          <w:szCs w:val="24"/>
        </w:rPr>
        <w:t>) ;</w:t>
      </w:r>
    </w:p>
    <w:p w14:paraId="23520150" w14:textId="77777777" w:rsidR="008F6E10" w:rsidRPr="0022624F" w:rsidRDefault="008F6E10" w:rsidP="008F6E10">
      <w:pPr>
        <w:pStyle w:val="Paragraphedeliste"/>
        <w:numPr>
          <w:ilvl w:val="0"/>
          <w:numId w:val="4"/>
        </w:numPr>
        <w:spacing w:after="200" w:line="240" w:lineRule="auto"/>
        <w:jc w:val="both"/>
        <w:rPr>
          <w:rFonts w:ascii="Times New Roman" w:hAnsi="Times New Roman" w:cs="Times New Roman"/>
          <w:sz w:val="24"/>
          <w:szCs w:val="24"/>
        </w:rPr>
      </w:pPr>
      <w:r w:rsidRPr="0022624F">
        <w:rPr>
          <w:rFonts w:ascii="Times New Roman" w:hAnsi="Times New Roman" w:cs="Times New Roman"/>
          <w:iCs/>
          <w:sz w:val="24"/>
          <w:szCs w:val="24"/>
        </w:rPr>
        <w:t>Fournir le personnel requis pour exécuter le marché (le cas échéant) </w:t>
      </w:r>
      <w:r w:rsidRPr="0022624F">
        <w:rPr>
          <w:rFonts w:ascii="Times New Roman" w:hAnsi="Times New Roman" w:cs="Times New Roman"/>
          <w:sz w:val="24"/>
          <w:szCs w:val="24"/>
        </w:rPr>
        <w:t>;</w:t>
      </w:r>
    </w:p>
    <w:p w14:paraId="1C092C1D" w14:textId="77777777" w:rsidR="008F6E10" w:rsidRPr="0022624F" w:rsidRDefault="008F6E10" w:rsidP="008F6E10">
      <w:pPr>
        <w:spacing w:after="200"/>
        <w:ind w:left="540"/>
        <w:jc w:val="both"/>
        <w:rPr>
          <w:rFonts w:ascii="Times New Roman" w:hAnsi="Times New Roman" w:cs="Times New Roman"/>
          <w:sz w:val="24"/>
          <w:szCs w:val="24"/>
        </w:rPr>
      </w:pPr>
      <w:r w:rsidRPr="0022624F">
        <w:rPr>
          <w:rFonts w:ascii="Times New Roman" w:hAnsi="Times New Roman" w:cs="Times New Roman"/>
          <w:sz w:val="24"/>
          <w:szCs w:val="24"/>
        </w:rPr>
        <w:t>Le Soumissionnaire</w:t>
      </w:r>
      <w:r w:rsidRPr="0022624F" w:rsidDel="002A4657">
        <w:rPr>
          <w:rFonts w:ascii="Times New Roman" w:hAnsi="Times New Roman" w:cs="Times New Roman"/>
          <w:sz w:val="24"/>
          <w:szCs w:val="24"/>
        </w:rPr>
        <w:t xml:space="preserve"> </w:t>
      </w:r>
      <w:r w:rsidRPr="0022624F">
        <w:rPr>
          <w:rFonts w:ascii="Times New Roman" w:hAnsi="Times New Roman" w:cs="Times New Roman"/>
          <w:sz w:val="24"/>
          <w:szCs w:val="24"/>
        </w:rPr>
        <w:t xml:space="preserve">doit prouver, documentation à l’appui, qu’il satisfait aux exigences d’expérience ci-après : </w:t>
      </w:r>
    </w:p>
    <w:p w14:paraId="26EE040B" w14:textId="77777777" w:rsidR="008F6E10" w:rsidRPr="0022624F" w:rsidRDefault="008F6E10" w:rsidP="008F6E10">
      <w:pPr>
        <w:pStyle w:val="Paragraphedeliste"/>
        <w:numPr>
          <w:ilvl w:val="0"/>
          <w:numId w:val="4"/>
        </w:numPr>
        <w:spacing w:after="200" w:line="240" w:lineRule="auto"/>
        <w:jc w:val="both"/>
        <w:rPr>
          <w:rFonts w:ascii="Times New Roman" w:hAnsi="Times New Roman" w:cs="Times New Roman"/>
          <w:sz w:val="24"/>
          <w:szCs w:val="24"/>
        </w:rPr>
      </w:pPr>
      <w:r w:rsidRPr="0022624F">
        <w:rPr>
          <w:rFonts w:ascii="Times New Roman" w:hAnsi="Times New Roman" w:cs="Times New Roman"/>
          <w:iCs/>
          <w:sz w:val="24"/>
          <w:szCs w:val="24"/>
        </w:rPr>
        <w:t xml:space="preserve">Fournir un service </w:t>
      </w:r>
      <w:proofErr w:type="spellStart"/>
      <w:r w:rsidRPr="0022624F">
        <w:rPr>
          <w:rFonts w:ascii="Times New Roman" w:hAnsi="Times New Roman" w:cs="Times New Roman"/>
          <w:iCs/>
          <w:sz w:val="24"/>
          <w:szCs w:val="24"/>
        </w:rPr>
        <w:t>après vente</w:t>
      </w:r>
      <w:proofErr w:type="spellEnd"/>
      <w:r w:rsidRPr="0022624F">
        <w:rPr>
          <w:rFonts w:ascii="Times New Roman" w:hAnsi="Times New Roman" w:cs="Times New Roman"/>
          <w:iCs/>
          <w:sz w:val="24"/>
          <w:szCs w:val="24"/>
        </w:rPr>
        <w:t> </w:t>
      </w:r>
      <w:r w:rsidRPr="0022624F">
        <w:rPr>
          <w:rFonts w:ascii="Times New Roman" w:hAnsi="Times New Roman" w:cs="Times New Roman"/>
          <w:sz w:val="24"/>
          <w:szCs w:val="24"/>
        </w:rPr>
        <w:t>;</w:t>
      </w:r>
    </w:p>
    <w:p w14:paraId="141DD39E" w14:textId="77777777" w:rsidR="008F6E10" w:rsidRPr="0022624F" w:rsidRDefault="008F6E10" w:rsidP="008F6E10">
      <w:pPr>
        <w:pStyle w:val="Paragraphedeliste"/>
        <w:numPr>
          <w:ilvl w:val="0"/>
          <w:numId w:val="4"/>
        </w:numPr>
        <w:spacing w:after="200" w:line="240" w:lineRule="auto"/>
        <w:jc w:val="both"/>
        <w:rPr>
          <w:rFonts w:ascii="Times New Roman" w:hAnsi="Times New Roman" w:cs="Times New Roman"/>
          <w:sz w:val="24"/>
          <w:szCs w:val="24"/>
        </w:rPr>
      </w:pPr>
      <w:r w:rsidRPr="0022624F">
        <w:rPr>
          <w:rFonts w:ascii="Times New Roman" w:hAnsi="Times New Roman" w:cs="Times New Roman"/>
          <w:iCs/>
          <w:sz w:val="24"/>
          <w:szCs w:val="24"/>
        </w:rPr>
        <w:t>Les spécifications techniques </w:t>
      </w:r>
      <w:r w:rsidRPr="0022624F">
        <w:rPr>
          <w:rFonts w:ascii="Times New Roman" w:hAnsi="Times New Roman" w:cs="Times New Roman"/>
          <w:sz w:val="24"/>
          <w:szCs w:val="24"/>
        </w:rPr>
        <w:t>;</w:t>
      </w:r>
    </w:p>
    <w:p w14:paraId="574C2206" w14:textId="77777777" w:rsidR="008F6E10" w:rsidRPr="0022624F" w:rsidRDefault="008F6E10" w:rsidP="008F6E10">
      <w:pPr>
        <w:pStyle w:val="Paragraphedeliste"/>
        <w:numPr>
          <w:ilvl w:val="0"/>
          <w:numId w:val="4"/>
        </w:numPr>
        <w:spacing w:after="200" w:line="240" w:lineRule="auto"/>
        <w:jc w:val="both"/>
        <w:rPr>
          <w:rFonts w:ascii="Times New Roman" w:hAnsi="Times New Roman" w:cs="Times New Roman"/>
          <w:sz w:val="24"/>
          <w:szCs w:val="24"/>
        </w:rPr>
      </w:pPr>
      <w:r w:rsidRPr="0022624F">
        <w:rPr>
          <w:rFonts w:ascii="Times New Roman" w:hAnsi="Times New Roman" w:cs="Times New Roman"/>
          <w:iCs/>
          <w:sz w:val="24"/>
          <w:szCs w:val="24"/>
        </w:rPr>
        <w:t>Les ca</w:t>
      </w:r>
      <w:r w:rsidRPr="0022624F">
        <w:rPr>
          <w:rFonts w:ascii="Times New Roman" w:hAnsi="Times New Roman" w:cs="Times New Roman"/>
          <w:sz w:val="24"/>
          <w:szCs w:val="24"/>
        </w:rPr>
        <w:t>talogues ;</w:t>
      </w:r>
    </w:p>
    <w:p w14:paraId="1EC220EA" w14:textId="77777777" w:rsidR="008F6E10" w:rsidRPr="0022624F" w:rsidRDefault="008F6E10" w:rsidP="008F6E10">
      <w:pPr>
        <w:pStyle w:val="Paragraphedeliste"/>
        <w:numPr>
          <w:ilvl w:val="0"/>
          <w:numId w:val="4"/>
        </w:numPr>
        <w:spacing w:after="200" w:line="240" w:lineRule="auto"/>
        <w:jc w:val="both"/>
        <w:rPr>
          <w:rFonts w:ascii="Times New Roman" w:hAnsi="Times New Roman" w:cs="Times New Roman"/>
          <w:sz w:val="24"/>
          <w:szCs w:val="24"/>
        </w:rPr>
      </w:pPr>
      <w:r w:rsidRPr="0022624F">
        <w:rPr>
          <w:rFonts w:ascii="Times New Roman" w:hAnsi="Times New Roman" w:cs="Times New Roman"/>
          <w:iCs/>
          <w:sz w:val="24"/>
          <w:szCs w:val="24"/>
        </w:rPr>
        <w:t>L’autorisation du fabricant</w:t>
      </w:r>
      <w:r w:rsidRPr="0022624F">
        <w:rPr>
          <w:rFonts w:ascii="Times New Roman" w:hAnsi="Times New Roman" w:cs="Times New Roman"/>
          <w:sz w:val="24"/>
          <w:szCs w:val="24"/>
        </w:rPr>
        <w:t>.</w:t>
      </w:r>
    </w:p>
    <w:p w14:paraId="18757798" w14:textId="77777777" w:rsidR="008F6E10" w:rsidRPr="0022624F" w:rsidRDefault="008F6E10" w:rsidP="008F6E10">
      <w:pPr>
        <w:spacing w:after="200"/>
        <w:ind w:left="540"/>
        <w:jc w:val="both"/>
        <w:rPr>
          <w:rFonts w:ascii="Times New Roman" w:hAnsi="Times New Roman" w:cs="Times New Roman"/>
          <w:iCs/>
          <w:sz w:val="24"/>
          <w:szCs w:val="24"/>
        </w:rPr>
      </w:pPr>
      <w:r w:rsidRPr="0022624F">
        <w:rPr>
          <w:rFonts w:ascii="Times New Roman" w:hAnsi="Times New Roman" w:cs="Times New Roman"/>
          <w:iCs/>
          <w:sz w:val="24"/>
          <w:szCs w:val="24"/>
        </w:rPr>
        <w:t xml:space="preserve"> </w:t>
      </w:r>
      <w:r w:rsidRPr="0022624F">
        <w:rPr>
          <w:rFonts w:ascii="Times New Roman" w:hAnsi="Times New Roman" w:cs="Times New Roman"/>
          <w:sz w:val="24"/>
          <w:szCs w:val="24"/>
        </w:rPr>
        <w:t>Le Soumissionnaire</w:t>
      </w:r>
      <w:r w:rsidRPr="0022624F" w:rsidDel="002A4657">
        <w:rPr>
          <w:rFonts w:ascii="Times New Roman" w:hAnsi="Times New Roman" w:cs="Times New Roman"/>
          <w:sz w:val="24"/>
          <w:szCs w:val="24"/>
        </w:rPr>
        <w:t xml:space="preserve"> </w:t>
      </w:r>
      <w:r w:rsidRPr="0022624F">
        <w:rPr>
          <w:rFonts w:ascii="Times New Roman" w:hAnsi="Times New Roman" w:cs="Times New Roman"/>
          <w:sz w:val="24"/>
          <w:szCs w:val="24"/>
        </w:rPr>
        <w:t xml:space="preserve">doit fournir la preuve écrite que les fournitures qu’il propose remplissent la (les) condition(s) d’utilisation suivante : </w:t>
      </w:r>
      <w:r w:rsidRPr="0022624F">
        <w:rPr>
          <w:rFonts w:ascii="Times New Roman" w:hAnsi="Times New Roman" w:cs="Times New Roman"/>
          <w:iCs/>
          <w:sz w:val="24"/>
          <w:szCs w:val="24"/>
        </w:rPr>
        <w:t>[Insérer la/les condition(s) d’utilisation]. Sans objet</w:t>
      </w:r>
    </w:p>
    <w:p w14:paraId="6D79B9BD" w14:textId="77777777" w:rsidR="008F6E10" w:rsidRDefault="008F6E10" w:rsidP="008F6E10">
      <w:pPr>
        <w:pStyle w:val="Paragraphedeliste"/>
        <w:numPr>
          <w:ilvl w:val="0"/>
          <w:numId w:val="2"/>
        </w:numPr>
        <w:jc w:val="both"/>
        <w:rPr>
          <w:rFonts w:ascii="Times New Roman" w:hAnsi="Times New Roman" w:cs="Times New Roman"/>
          <w:sz w:val="24"/>
          <w:szCs w:val="24"/>
        </w:rPr>
      </w:pPr>
      <w:r w:rsidRPr="00A04EF5">
        <w:rPr>
          <w:rFonts w:ascii="Times New Roman" w:hAnsi="Times New Roman" w:cs="Times New Roman"/>
          <w:i/>
          <w:sz w:val="24"/>
          <w:szCs w:val="24"/>
        </w:rPr>
        <w:t xml:space="preserve">. </w:t>
      </w:r>
      <w:r w:rsidRPr="00793B7C">
        <w:rPr>
          <w:rFonts w:ascii="Times New Roman" w:hAnsi="Times New Roman" w:cs="Times New Roman"/>
          <w:sz w:val="24"/>
          <w:szCs w:val="24"/>
        </w:rPr>
        <w:t>Voir les DPAO pour les informations détaillées.</w:t>
      </w:r>
    </w:p>
    <w:p w14:paraId="71D77859" w14:textId="77777777" w:rsidR="008F6E10" w:rsidRDefault="008F6E10" w:rsidP="008F6E10">
      <w:pPr>
        <w:pStyle w:val="Paragraphedeliste"/>
        <w:numPr>
          <w:ilvl w:val="0"/>
          <w:numId w:val="2"/>
        </w:numPr>
        <w:jc w:val="both"/>
        <w:rPr>
          <w:rFonts w:ascii="Times New Roman" w:hAnsi="Times New Roman" w:cs="Times New Roman"/>
          <w:sz w:val="24"/>
          <w:szCs w:val="24"/>
        </w:rPr>
      </w:pPr>
      <w:r w:rsidRPr="00B73482">
        <w:rPr>
          <w:rFonts w:ascii="Times New Roman" w:hAnsi="Times New Roman" w:cs="Times New Roman"/>
          <w:sz w:val="24"/>
          <w:szCs w:val="24"/>
        </w:rPr>
        <w:t>Les candidats intéressés peuvent consulter à titre onéreux contre paiement</w:t>
      </w:r>
      <w:r>
        <w:rPr>
          <w:rStyle w:val="Appelnotedebasdep"/>
          <w:rFonts w:ascii="Times New Roman" w:hAnsi="Times New Roman"/>
          <w:sz w:val="24"/>
          <w:szCs w:val="24"/>
        </w:rPr>
        <w:footnoteReference w:id="1"/>
      </w:r>
      <w:r w:rsidRPr="00B73482">
        <w:rPr>
          <w:rFonts w:ascii="Times New Roman" w:hAnsi="Times New Roman" w:cs="Times New Roman"/>
          <w:sz w:val="24"/>
          <w:szCs w:val="24"/>
        </w:rPr>
        <w:t xml:space="preserve">  d’une somme non remboursable de [</w:t>
      </w:r>
      <w:r>
        <w:rPr>
          <w:rFonts w:ascii="Times New Roman" w:hAnsi="Times New Roman" w:cs="Times New Roman"/>
          <w:sz w:val="24"/>
          <w:szCs w:val="24"/>
        </w:rPr>
        <w:t xml:space="preserve">cinquante mille (50 000) francs </w:t>
      </w:r>
      <w:r w:rsidRPr="00A04EF5">
        <w:rPr>
          <w:rFonts w:ascii="Times New Roman" w:hAnsi="Times New Roman" w:cs="Times New Roman"/>
          <w:i/>
          <w:sz w:val="24"/>
          <w:szCs w:val="24"/>
        </w:rPr>
        <w:t>FCFA</w:t>
      </w:r>
      <w:r w:rsidRPr="00B73482">
        <w:rPr>
          <w:rFonts w:ascii="Times New Roman" w:hAnsi="Times New Roman" w:cs="Times New Roman"/>
          <w:sz w:val="24"/>
          <w:szCs w:val="24"/>
        </w:rPr>
        <w:t xml:space="preserve">] à l’adresse mentionnée ci-après </w:t>
      </w:r>
      <w:r>
        <w:rPr>
          <w:rFonts w:ascii="Times New Roman" w:hAnsi="Times New Roman" w:cs="Times New Roman"/>
          <w:sz w:val="24"/>
          <w:szCs w:val="24"/>
        </w:rPr>
        <w:t>Conseil Malien des transporteurs routiers Hippodrome rue :240 Tam-Tam</w:t>
      </w:r>
      <w:r w:rsidRPr="00A04EF5">
        <w:rPr>
          <w:rFonts w:ascii="Times New Roman" w:hAnsi="Times New Roman" w:cs="Times New Roman"/>
          <w:i/>
          <w:sz w:val="24"/>
          <w:szCs w:val="24"/>
        </w:rPr>
        <w:t xml:space="preserve"> </w:t>
      </w:r>
      <w:r>
        <w:rPr>
          <w:rFonts w:ascii="Times New Roman" w:hAnsi="Times New Roman" w:cs="Times New Roman"/>
          <w:i/>
          <w:sz w:val="24"/>
          <w:szCs w:val="24"/>
        </w:rPr>
        <w:t>Tel : 78 90 02 21/ 66 57 86 33</w:t>
      </w:r>
      <w:r w:rsidRPr="00B73482">
        <w:rPr>
          <w:rFonts w:ascii="Times New Roman" w:hAnsi="Times New Roman" w:cs="Times New Roman"/>
          <w:sz w:val="24"/>
          <w:szCs w:val="24"/>
        </w:rPr>
        <w:t xml:space="preserve">. La méthode de paiement sera </w:t>
      </w:r>
      <w:r>
        <w:rPr>
          <w:rStyle w:val="Appelnotedebasdep"/>
          <w:rFonts w:ascii="Times New Roman" w:hAnsi="Times New Roman"/>
          <w:sz w:val="24"/>
          <w:szCs w:val="24"/>
        </w:rPr>
        <w:footnoteReference w:id="2"/>
      </w:r>
      <w:r>
        <w:rPr>
          <w:rFonts w:ascii="Times New Roman" w:hAnsi="Times New Roman" w:cs="Times New Roman"/>
          <w:sz w:val="24"/>
          <w:szCs w:val="24"/>
        </w:rPr>
        <w:t xml:space="preserve">au comptant et sanctionné d’un reçu </w:t>
      </w:r>
      <w:proofErr w:type="gramStart"/>
      <w:r w:rsidRPr="002B2B96">
        <w:rPr>
          <w:rFonts w:ascii="Times New Roman" w:hAnsi="Times New Roman" w:cs="Times New Roman"/>
          <w:sz w:val="24"/>
          <w:szCs w:val="24"/>
        </w:rPr>
        <w:t>de  paiement</w:t>
      </w:r>
      <w:proofErr w:type="gramEnd"/>
      <w:r w:rsidRPr="00B73482">
        <w:rPr>
          <w:rFonts w:ascii="Times New Roman" w:hAnsi="Times New Roman" w:cs="Times New Roman"/>
          <w:sz w:val="24"/>
          <w:szCs w:val="24"/>
        </w:rPr>
        <w:t xml:space="preserve">. Le Dossier d’Appel d’offres sera adressé par </w:t>
      </w:r>
      <w:r>
        <w:rPr>
          <w:rFonts w:ascii="Times New Roman" w:hAnsi="Times New Roman" w:cs="Times New Roman"/>
          <w:sz w:val="24"/>
          <w:szCs w:val="24"/>
        </w:rPr>
        <w:t xml:space="preserve">le chef de services administratif et financier du CMTR à la personne de Mr </w:t>
      </w:r>
      <w:proofErr w:type="spellStart"/>
      <w:r>
        <w:rPr>
          <w:rFonts w:ascii="Times New Roman" w:hAnsi="Times New Roman" w:cs="Times New Roman"/>
          <w:sz w:val="24"/>
          <w:szCs w:val="24"/>
        </w:rPr>
        <w:t>Segua</w:t>
      </w:r>
      <w:proofErr w:type="spellEnd"/>
      <w:r>
        <w:rPr>
          <w:rFonts w:ascii="Times New Roman" w:hAnsi="Times New Roman" w:cs="Times New Roman"/>
          <w:sz w:val="24"/>
          <w:szCs w:val="24"/>
        </w:rPr>
        <w:t xml:space="preserve"> KOUMA.</w:t>
      </w:r>
    </w:p>
    <w:p w14:paraId="7230F5BA" w14:textId="77777777" w:rsidR="008F6E10" w:rsidRDefault="008F6E10" w:rsidP="008F6E10">
      <w:pPr>
        <w:pStyle w:val="Paragraphedeliste"/>
        <w:numPr>
          <w:ilvl w:val="0"/>
          <w:numId w:val="2"/>
        </w:numPr>
        <w:jc w:val="both"/>
        <w:rPr>
          <w:rFonts w:ascii="Times New Roman" w:hAnsi="Times New Roman" w:cs="Times New Roman"/>
          <w:sz w:val="24"/>
          <w:szCs w:val="24"/>
        </w:rPr>
      </w:pPr>
      <w:r w:rsidRPr="00562ED9">
        <w:rPr>
          <w:rFonts w:ascii="Times New Roman" w:hAnsi="Times New Roman" w:cs="Times New Roman"/>
          <w:sz w:val="24"/>
          <w:szCs w:val="24"/>
        </w:rPr>
        <w:t>Les offres devront être soumises à l’adress</w:t>
      </w:r>
      <w:r>
        <w:rPr>
          <w:rFonts w:ascii="Times New Roman" w:hAnsi="Times New Roman" w:cs="Times New Roman"/>
          <w:sz w:val="24"/>
          <w:szCs w:val="24"/>
        </w:rPr>
        <w:t>e ci-après Conseil Malien des transporteurs routiers Hippodrome rue :240 Tam-Tam</w:t>
      </w:r>
      <w:r w:rsidRPr="00A04EF5">
        <w:rPr>
          <w:rFonts w:ascii="Times New Roman" w:hAnsi="Times New Roman" w:cs="Times New Roman"/>
          <w:i/>
          <w:sz w:val="24"/>
          <w:szCs w:val="24"/>
        </w:rPr>
        <w:t xml:space="preserve"> </w:t>
      </w:r>
      <w:r>
        <w:rPr>
          <w:rFonts w:ascii="Times New Roman" w:hAnsi="Times New Roman" w:cs="Times New Roman"/>
          <w:i/>
          <w:sz w:val="24"/>
          <w:szCs w:val="24"/>
        </w:rPr>
        <w:t>Tel : 20 21 00 68 / 78 90 02 21/ 66 57 86 33</w:t>
      </w:r>
      <w:r w:rsidRPr="00B73482">
        <w:rPr>
          <w:rFonts w:ascii="Times New Roman" w:hAnsi="Times New Roman" w:cs="Times New Roman"/>
          <w:sz w:val="24"/>
          <w:szCs w:val="24"/>
        </w:rPr>
        <w:t>.</w:t>
      </w:r>
      <w:r w:rsidRPr="00562ED9">
        <w:rPr>
          <w:rFonts w:ascii="Times New Roman" w:hAnsi="Times New Roman" w:cs="Times New Roman"/>
          <w:sz w:val="24"/>
          <w:szCs w:val="24"/>
        </w:rPr>
        <w:t xml:space="preserve"> </w:t>
      </w:r>
      <w:proofErr w:type="gramStart"/>
      <w:r w:rsidRPr="00562ED9">
        <w:rPr>
          <w:rFonts w:ascii="Times New Roman" w:hAnsi="Times New Roman" w:cs="Times New Roman"/>
          <w:sz w:val="24"/>
          <w:szCs w:val="24"/>
        </w:rPr>
        <w:t>au</w:t>
      </w:r>
      <w:proofErr w:type="gramEnd"/>
      <w:r w:rsidRPr="00562ED9">
        <w:rPr>
          <w:rFonts w:ascii="Times New Roman" w:hAnsi="Times New Roman" w:cs="Times New Roman"/>
          <w:sz w:val="24"/>
          <w:szCs w:val="24"/>
        </w:rPr>
        <w:t xml:space="preserve"> plus tard le </w:t>
      </w:r>
      <w:r w:rsidRPr="00503331">
        <w:rPr>
          <w:rFonts w:ascii="Times New Roman" w:hAnsi="Times New Roman" w:cs="Times New Roman"/>
          <w:color w:val="FF0000"/>
          <w:sz w:val="24"/>
          <w:szCs w:val="24"/>
        </w:rPr>
        <w:t>[Insérer la date et l’heure]</w:t>
      </w:r>
      <w:r w:rsidRPr="00562ED9">
        <w:rPr>
          <w:rFonts w:ascii="Times New Roman" w:hAnsi="Times New Roman" w:cs="Times New Roman"/>
          <w:sz w:val="24"/>
          <w:szCs w:val="24"/>
        </w:rPr>
        <w:t>. Les offres remises en retard ne seront pas acceptée</w:t>
      </w:r>
      <w:r>
        <w:rPr>
          <w:rFonts w:ascii="Times New Roman" w:hAnsi="Times New Roman" w:cs="Times New Roman"/>
          <w:sz w:val="24"/>
          <w:szCs w:val="24"/>
        </w:rPr>
        <w:t>s.</w:t>
      </w:r>
    </w:p>
    <w:p w14:paraId="5B4FC31A" w14:textId="77777777" w:rsidR="008F6E10" w:rsidRPr="00562ED9" w:rsidRDefault="008F6E10" w:rsidP="008F6E10">
      <w:pPr>
        <w:pStyle w:val="Paragraphedeliste"/>
        <w:numPr>
          <w:ilvl w:val="0"/>
          <w:numId w:val="2"/>
        </w:numPr>
        <w:jc w:val="both"/>
        <w:rPr>
          <w:rFonts w:ascii="Times New Roman" w:hAnsi="Times New Roman" w:cs="Times New Roman"/>
          <w:sz w:val="24"/>
          <w:szCs w:val="24"/>
        </w:rPr>
      </w:pPr>
      <w:r w:rsidRPr="00562ED9">
        <w:rPr>
          <w:rFonts w:ascii="Times New Roman" w:hAnsi="Times New Roman" w:cs="Times New Roman"/>
          <w:sz w:val="24"/>
          <w:szCs w:val="24"/>
        </w:rPr>
        <w:t xml:space="preserve">Les offres doivent comprendre une garantie de soumission, d’un montant de </w:t>
      </w:r>
      <w:proofErr w:type="gramStart"/>
      <w:r>
        <w:rPr>
          <w:rFonts w:ascii="Times New Roman" w:hAnsi="Times New Roman" w:cs="Times New Roman"/>
          <w:sz w:val="24"/>
          <w:szCs w:val="24"/>
        </w:rPr>
        <w:t>deux million</w:t>
      </w:r>
      <w:proofErr w:type="gramEnd"/>
      <w:r>
        <w:rPr>
          <w:rFonts w:ascii="Times New Roman" w:hAnsi="Times New Roman" w:cs="Times New Roman"/>
          <w:sz w:val="24"/>
          <w:szCs w:val="24"/>
        </w:rPr>
        <w:t xml:space="preserve"> de francs </w:t>
      </w:r>
      <w:proofErr w:type="spellStart"/>
      <w:r>
        <w:rPr>
          <w:rFonts w:ascii="Times New Roman" w:hAnsi="Times New Roman" w:cs="Times New Roman"/>
          <w:sz w:val="24"/>
          <w:szCs w:val="24"/>
        </w:rPr>
        <w:t>cfa</w:t>
      </w:r>
      <w:proofErr w:type="spellEnd"/>
      <w:r w:rsidRPr="00562ED9">
        <w:rPr>
          <w:rFonts w:ascii="Times New Roman" w:hAnsi="Times New Roman" w:cs="Times New Roman"/>
          <w:sz w:val="24"/>
          <w:szCs w:val="24"/>
        </w:rPr>
        <w:t xml:space="preserve"> conformément à l’article 69 du Code des marchés public</w:t>
      </w:r>
      <w:r>
        <w:rPr>
          <w:rFonts w:ascii="Times New Roman" w:hAnsi="Times New Roman" w:cs="Times New Roman"/>
          <w:sz w:val="24"/>
          <w:szCs w:val="24"/>
        </w:rPr>
        <w:t>s.</w:t>
      </w:r>
    </w:p>
    <w:p w14:paraId="1DFC90E4" w14:textId="77777777" w:rsidR="008F6E10" w:rsidRDefault="008F6E10" w:rsidP="008F6E10">
      <w:pPr>
        <w:jc w:val="both"/>
        <w:rPr>
          <w:rFonts w:ascii="Times New Roman" w:hAnsi="Times New Roman" w:cs="Times New Roman"/>
          <w:sz w:val="24"/>
          <w:szCs w:val="24"/>
        </w:rPr>
      </w:pPr>
      <w:r w:rsidRPr="00637F6B">
        <w:rPr>
          <w:rFonts w:ascii="Times New Roman" w:hAnsi="Times New Roman" w:cs="Times New Roman"/>
          <w:sz w:val="24"/>
          <w:szCs w:val="24"/>
        </w:rPr>
        <w:lastRenderedPageBreak/>
        <w:t xml:space="preserve">(Le montant de la garantie de soumission est </w:t>
      </w:r>
      <w:r>
        <w:rPr>
          <w:rFonts w:ascii="Times New Roman" w:hAnsi="Times New Roman" w:cs="Times New Roman"/>
          <w:sz w:val="24"/>
          <w:szCs w:val="24"/>
        </w:rPr>
        <w:t>de deux million (2 000 000) de F CFA.</w:t>
      </w:r>
    </w:p>
    <w:p w14:paraId="7D4F4980" w14:textId="77777777" w:rsidR="008F6E10" w:rsidRDefault="008F6E10" w:rsidP="008F6E10">
      <w:pPr>
        <w:pStyle w:val="Paragraphedeliste"/>
        <w:numPr>
          <w:ilvl w:val="0"/>
          <w:numId w:val="2"/>
        </w:numPr>
        <w:jc w:val="both"/>
        <w:rPr>
          <w:rFonts w:ascii="Times New Roman" w:hAnsi="Times New Roman" w:cs="Times New Roman"/>
          <w:sz w:val="24"/>
          <w:szCs w:val="24"/>
        </w:rPr>
      </w:pPr>
      <w:r w:rsidRPr="00637F6B">
        <w:rPr>
          <w:rFonts w:ascii="Times New Roman" w:hAnsi="Times New Roman" w:cs="Times New Roman"/>
          <w:sz w:val="24"/>
          <w:szCs w:val="24"/>
        </w:rPr>
        <w:t xml:space="preserve">Les Soumissionnaires resteront engagés par leur offre pendant une période de </w:t>
      </w:r>
      <w:r>
        <w:rPr>
          <w:rFonts w:ascii="Times New Roman" w:hAnsi="Times New Roman" w:cs="Times New Roman"/>
          <w:sz w:val="24"/>
          <w:szCs w:val="24"/>
        </w:rPr>
        <w:t>90 jours</w:t>
      </w:r>
      <w:r w:rsidRPr="00637F6B">
        <w:rPr>
          <w:rFonts w:ascii="Times New Roman" w:hAnsi="Times New Roman" w:cs="Times New Roman"/>
          <w:sz w:val="24"/>
          <w:szCs w:val="24"/>
        </w:rPr>
        <w:t xml:space="preserve"> à compter de la date limite du dépôt des offres comme spécifié au point 19.1 des IC et aux DPAO</w:t>
      </w:r>
      <w:r>
        <w:rPr>
          <w:rFonts w:ascii="Times New Roman" w:hAnsi="Times New Roman" w:cs="Times New Roman"/>
          <w:sz w:val="24"/>
          <w:szCs w:val="24"/>
        </w:rPr>
        <w:t>.</w:t>
      </w:r>
    </w:p>
    <w:p w14:paraId="65C3A90F" w14:textId="77777777" w:rsidR="008F6E10" w:rsidRPr="002C2EAC" w:rsidRDefault="008F6E10" w:rsidP="008F6E10">
      <w:pPr>
        <w:pStyle w:val="Paragraphedeliste"/>
        <w:numPr>
          <w:ilvl w:val="0"/>
          <w:numId w:val="2"/>
        </w:numPr>
        <w:jc w:val="both"/>
        <w:rPr>
          <w:rFonts w:ascii="Times New Roman" w:hAnsi="Times New Roman" w:cs="Times New Roman"/>
          <w:sz w:val="24"/>
          <w:szCs w:val="24"/>
        </w:rPr>
      </w:pPr>
      <w:r w:rsidRPr="00637F6B">
        <w:rPr>
          <w:rFonts w:ascii="Times New Roman" w:hAnsi="Times New Roman" w:cs="Times New Roman"/>
          <w:sz w:val="24"/>
          <w:szCs w:val="24"/>
        </w:rPr>
        <w:t xml:space="preserve">Les offres seront ouvertes en présence des représentants des soumissionnaires qui souhaitent assister à l’ouverture des plis le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2026</w:t>
      </w:r>
      <w:r w:rsidRPr="00512740">
        <w:rPr>
          <w:rFonts w:ascii="Times New Roman" w:hAnsi="Times New Roman" w:cs="Times New Roman"/>
          <w:color w:val="FF0000"/>
          <w:sz w:val="24"/>
          <w:szCs w:val="24"/>
        </w:rPr>
        <w:t xml:space="preserve"> </w:t>
      </w:r>
      <w:r w:rsidRPr="00851B0F">
        <w:rPr>
          <w:rFonts w:ascii="Times New Roman" w:hAnsi="Times New Roman" w:cs="Times New Roman"/>
          <w:sz w:val="24"/>
          <w:szCs w:val="24"/>
        </w:rPr>
        <w:t>à 10 heures</w:t>
      </w:r>
      <w:r w:rsidRPr="00512740">
        <w:rPr>
          <w:rFonts w:ascii="Times New Roman" w:hAnsi="Times New Roman" w:cs="Times New Roman"/>
          <w:color w:val="FF0000"/>
          <w:sz w:val="24"/>
          <w:szCs w:val="24"/>
        </w:rPr>
        <w:t xml:space="preserve"> </w:t>
      </w:r>
      <w:r w:rsidRPr="00637F6B">
        <w:rPr>
          <w:rFonts w:ascii="Times New Roman" w:hAnsi="Times New Roman" w:cs="Times New Roman"/>
          <w:sz w:val="24"/>
          <w:szCs w:val="24"/>
        </w:rPr>
        <w:t xml:space="preserve">à l’adresse suivante : </w:t>
      </w:r>
      <w:r>
        <w:rPr>
          <w:rFonts w:ascii="Times New Roman" w:hAnsi="Times New Roman" w:cs="Times New Roman"/>
          <w:sz w:val="24"/>
          <w:szCs w:val="24"/>
        </w:rPr>
        <w:t>Conseil Malien des transporteurs routiers Hippodrome rue :240 Tam-Tam.</w:t>
      </w:r>
    </w:p>
    <w:p w14:paraId="1E39A481" w14:textId="77777777" w:rsidR="008F6E10" w:rsidRPr="002C2EAC" w:rsidRDefault="008F6E10" w:rsidP="008F6E10">
      <w:pPr>
        <w:jc w:val="center"/>
        <w:rPr>
          <w:rFonts w:ascii="Times New Roman" w:hAnsi="Times New Roman" w:cs="Times New Roman"/>
          <w:color w:val="000000"/>
          <w:sz w:val="24"/>
          <w:szCs w:val="24"/>
        </w:rPr>
      </w:pPr>
      <w:r w:rsidRPr="002C2EAC">
        <w:rPr>
          <w:rFonts w:ascii="Times New Roman" w:hAnsi="Times New Roman" w:cs="Times New Roman"/>
          <w:color w:val="000000"/>
          <w:sz w:val="24"/>
          <w:szCs w:val="24"/>
        </w:rPr>
        <w:t xml:space="preserve">                                                                                                       Bamako, le ………………...</w:t>
      </w:r>
    </w:p>
    <w:p w14:paraId="2468AC9A" w14:textId="77777777" w:rsidR="008F6E10" w:rsidRPr="002C2EAC" w:rsidRDefault="008F6E10" w:rsidP="008F6E10">
      <w:pPr>
        <w:ind w:left="5760" w:firstLine="720"/>
        <w:rPr>
          <w:rFonts w:ascii="Times New Roman" w:hAnsi="Times New Roman" w:cs="Times New Roman"/>
          <w:b/>
          <w:color w:val="000000"/>
          <w:sz w:val="24"/>
          <w:szCs w:val="24"/>
        </w:rPr>
      </w:pPr>
      <w:r w:rsidRPr="002C2EAC">
        <w:rPr>
          <w:rFonts w:ascii="Times New Roman" w:hAnsi="Times New Roman" w:cs="Times New Roman"/>
          <w:b/>
          <w:color w:val="000000"/>
          <w:sz w:val="24"/>
          <w:szCs w:val="24"/>
        </w:rPr>
        <w:t>Le Président,</w:t>
      </w:r>
    </w:p>
    <w:p w14:paraId="5EB24B36" w14:textId="77777777" w:rsidR="008F6E10" w:rsidRPr="002C2EAC" w:rsidRDefault="008F6E10" w:rsidP="008F6E10">
      <w:pPr>
        <w:rPr>
          <w:rFonts w:ascii="Times New Roman" w:hAnsi="Times New Roman" w:cs="Times New Roman"/>
          <w:b/>
          <w:color w:val="000000"/>
          <w:sz w:val="24"/>
          <w:szCs w:val="24"/>
        </w:rPr>
      </w:pPr>
    </w:p>
    <w:p w14:paraId="78FC4A74" w14:textId="77777777" w:rsidR="008F6E10" w:rsidRPr="002C2EAC" w:rsidRDefault="008F6E10" w:rsidP="008F6E10">
      <w:pPr>
        <w:ind w:left="5760" w:firstLine="720"/>
        <w:rPr>
          <w:rFonts w:ascii="Times New Roman" w:hAnsi="Times New Roman" w:cs="Times New Roman"/>
          <w:b/>
          <w:color w:val="000000"/>
          <w:sz w:val="24"/>
          <w:szCs w:val="24"/>
        </w:rPr>
      </w:pPr>
    </w:p>
    <w:p w14:paraId="01C13D4E" w14:textId="77777777" w:rsidR="008F6E10" w:rsidRPr="002C2EAC" w:rsidRDefault="008F6E10" w:rsidP="008F6E10">
      <w:pPr>
        <w:spacing w:after="0"/>
        <w:ind w:left="5760" w:firstLine="720"/>
        <w:rPr>
          <w:rFonts w:ascii="Times New Roman" w:hAnsi="Times New Roman" w:cs="Times New Roman"/>
          <w:b/>
          <w:bCs/>
          <w:color w:val="000000"/>
          <w:sz w:val="24"/>
          <w:szCs w:val="24"/>
          <w:u w:val="single"/>
        </w:rPr>
      </w:pPr>
      <w:bookmarkStart w:id="0" w:name="_Hlk157498963"/>
      <w:r w:rsidRPr="002C2EAC">
        <w:rPr>
          <w:rFonts w:ascii="Times New Roman" w:hAnsi="Times New Roman" w:cs="Times New Roman"/>
          <w:b/>
          <w:color w:val="000000"/>
          <w:sz w:val="24"/>
          <w:szCs w:val="24"/>
          <w:u w:val="single"/>
        </w:rPr>
        <w:t>Youssouf TRAORE</w:t>
      </w:r>
      <w:r w:rsidRPr="002C2EAC">
        <w:rPr>
          <w:rFonts w:ascii="Times New Roman" w:hAnsi="Times New Roman" w:cs="Times New Roman"/>
          <w:b/>
          <w:bCs/>
          <w:color w:val="000000"/>
          <w:sz w:val="24"/>
          <w:szCs w:val="24"/>
          <w:u w:val="single"/>
        </w:rPr>
        <w:t xml:space="preserve">   </w:t>
      </w:r>
    </w:p>
    <w:p w14:paraId="6D5981DF" w14:textId="77777777" w:rsidR="008F6E10" w:rsidRPr="002C2EAC" w:rsidRDefault="008F6E10" w:rsidP="008F6E10">
      <w:pPr>
        <w:pStyle w:val="Paragraphedeliste"/>
        <w:spacing w:after="0"/>
        <w:jc w:val="center"/>
        <w:rPr>
          <w:rFonts w:ascii="Times New Roman" w:hAnsi="Times New Roman" w:cs="Times New Roman"/>
          <w:b/>
          <w:i/>
          <w:color w:val="000000"/>
          <w:sz w:val="24"/>
          <w:szCs w:val="24"/>
        </w:rPr>
      </w:pPr>
      <w:r w:rsidRPr="002C2EAC">
        <w:rPr>
          <w:rFonts w:ascii="Times New Roman" w:hAnsi="Times New Roman" w:cs="Times New Roman"/>
          <w:i/>
          <w:color w:val="000000"/>
          <w:sz w:val="24"/>
          <w:szCs w:val="24"/>
        </w:rPr>
        <w:tab/>
      </w:r>
      <w:r w:rsidRPr="002C2EAC">
        <w:rPr>
          <w:rFonts w:ascii="Times New Roman" w:hAnsi="Times New Roman" w:cs="Times New Roman"/>
          <w:i/>
          <w:color w:val="000000"/>
          <w:sz w:val="24"/>
          <w:szCs w:val="24"/>
        </w:rPr>
        <w:tab/>
      </w:r>
      <w:r w:rsidRPr="002C2EAC">
        <w:rPr>
          <w:rFonts w:ascii="Times New Roman" w:hAnsi="Times New Roman" w:cs="Times New Roman"/>
          <w:i/>
          <w:color w:val="000000"/>
          <w:sz w:val="24"/>
          <w:szCs w:val="24"/>
        </w:rPr>
        <w:tab/>
      </w:r>
      <w:r w:rsidRPr="002C2EAC">
        <w:rPr>
          <w:rFonts w:ascii="Times New Roman" w:hAnsi="Times New Roman" w:cs="Times New Roman"/>
          <w:i/>
          <w:color w:val="000000"/>
          <w:sz w:val="24"/>
          <w:szCs w:val="24"/>
        </w:rPr>
        <w:tab/>
      </w:r>
      <w:r w:rsidRPr="002C2EAC">
        <w:rPr>
          <w:rFonts w:ascii="Times New Roman" w:hAnsi="Times New Roman" w:cs="Times New Roman"/>
          <w:i/>
          <w:color w:val="000000"/>
          <w:sz w:val="24"/>
          <w:szCs w:val="24"/>
        </w:rPr>
        <w:tab/>
      </w:r>
      <w:r w:rsidRPr="002C2EAC">
        <w:rPr>
          <w:rFonts w:ascii="Times New Roman" w:hAnsi="Times New Roman" w:cs="Times New Roman"/>
          <w:i/>
          <w:color w:val="000000"/>
          <w:sz w:val="24"/>
          <w:szCs w:val="24"/>
        </w:rPr>
        <w:tab/>
        <w:t xml:space="preserve">            </w:t>
      </w:r>
      <w:r w:rsidRPr="002C2EAC">
        <w:rPr>
          <w:rFonts w:ascii="Times New Roman" w:hAnsi="Times New Roman" w:cs="Times New Roman"/>
          <w:b/>
          <w:i/>
          <w:color w:val="000000"/>
          <w:sz w:val="24"/>
          <w:szCs w:val="24"/>
        </w:rPr>
        <w:t>Officier de l’ordre national</w:t>
      </w:r>
    </w:p>
    <w:bookmarkEnd w:id="0"/>
    <w:p w14:paraId="279953F4" w14:textId="77777777" w:rsidR="008F6E10" w:rsidRDefault="008F6E10"/>
    <w:sectPr w:rsidR="008F6E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31461" w14:textId="77777777" w:rsidR="00F1775F" w:rsidRDefault="00F1775F" w:rsidP="008F6E10">
      <w:pPr>
        <w:spacing w:after="0" w:line="240" w:lineRule="auto"/>
      </w:pPr>
      <w:r>
        <w:separator/>
      </w:r>
    </w:p>
  </w:endnote>
  <w:endnote w:type="continuationSeparator" w:id="0">
    <w:p w14:paraId="5436D21C" w14:textId="77777777" w:rsidR="00F1775F" w:rsidRDefault="00F1775F" w:rsidP="008F6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5F30D" w14:textId="77777777" w:rsidR="00F1775F" w:rsidRDefault="00F1775F" w:rsidP="008F6E10">
      <w:pPr>
        <w:spacing w:after="0" w:line="240" w:lineRule="auto"/>
      </w:pPr>
      <w:r>
        <w:separator/>
      </w:r>
    </w:p>
  </w:footnote>
  <w:footnote w:type="continuationSeparator" w:id="0">
    <w:p w14:paraId="7E6B29CE" w14:textId="77777777" w:rsidR="00F1775F" w:rsidRDefault="00F1775F" w:rsidP="008F6E10">
      <w:pPr>
        <w:spacing w:after="0" w:line="240" w:lineRule="auto"/>
      </w:pPr>
      <w:r>
        <w:continuationSeparator/>
      </w:r>
    </w:p>
  </w:footnote>
  <w:footnote w:id="1">
    <w:p w14:paraId="1DD82C1F" w14:textId="77777777" w:rsidR="008F6E10" w:rsidRPr="00D03EE9" w:rsidRDefault="008F6E10" w:rsidP="008F6E10">
      <w:pPr>
        <w:pStyle w:val="Notedebasdepage"/>
        <w:rPr>
          <w:sz w:val="16"/>
          <w:szCs w:val="16"/>
          <w:lang w:val="fr-FR"/>
        </w:rPr>
      </w:pPr>
      <w:r w:rsidRPr="00D03EE9">
        <w:rPr>
          <w:rStyle w:val="Appelnotedebasdep"/>
          <w:rFonts w:eastAsiaTheme="majorEastAsia"/>
          <w:sz w:val="16"/>
          <w:szCs w:val="16"/>
          <w:lang w:val="fr-FR"/>
        </w:rPr>
        <w:footnoteRef/>
      </w:r>
      <w:r w:rsidRPr="00D03EE9">
        <w:rPr>
          <w:sz w:val="16"/>
          <w:szCs w:val="16"/>
          <w:lang w:val="fr-FR"/>
        </w:rPr>
        <w:t xml:space="preserve"> Le prix demandé doit être un juste prix c’est-à-dire destiné à rembourser l’Autorité contractante du coût d’impression du DAO, du courrier et d’acheminement du dossier d’Appel d’offres. Les niveaux du prix ne doivent pas dissuader les candidats de participer à la procédure de mise en concurrence.</w:t>
      </w:r>
    </w:p>
  </w:footnote>
  <w:footnote w:id="2">
    <w:p w14:paraId="09215F3B" w14:textId="77777777" w:rsidR="008F6E10" w:rsidRPr="00D03EE9" w:rsidRDefault="008F6E10" w:rsidP="008F6E10">
      <w:pPr>
        <w:pStyle w:val="Notedebasdepage"/>
        <w:rPr>
          <w:sz w:val="16"/>
          <w:szCs w:val="16"/>
          <w:lang w:val="fr-FR"/>
        </w:rPr>
      </w:pPr>
      <w:r w:rsidRPr="00D03EE9">
        <w:rPr>
          <w:rStyle w:val="Appelnotedebasdep"/>
          <w:rFonts w:eastAsiaTheme="majorEastAsia"/>
          <w:sz w:val="16"/>
          <w:szCs w:val="16"/>
          <w:lang w:val="fr-FR"/>
        </w:rPr>
        <w:footnoteRef/>
      </w:r>
      <w:r w:rsidRPr="00D03EE9">
        <w:rPr>
          <w:sz w:val="16"/>
          <w:szCs w:val="16"/>
          <w:lang w:val="fr-FR"/>
        </w:rPr>
        <w:t xml:space="preserve"> Par exemple chèque de caisse, virement sur un compte à préciser.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3528E"/>
    <w:multiLevelType w:val="hybridMultilevel"/>
    <w:tmpl w:val="D1D69C62"/>
    <w:lvl w:ilvl="0" w:tplc="040C0001">
      <w:start w:val="1"/>
      <w:numFmt w:val="bullet"/>
      <w:lvlText w:val=""/>
      <w:lvlJc w:val="left"/>
      <w:pPr>
        <w:ind w:left="1260" w:hanging="360"/>
      </w:pPr>
      <w:rPr>
        <w:rFonts w:ascii="Symbol" w:hAnsi="Symbo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1" w15:restartNumberingAfterBreak="0">
    <w:nsid w:val="20AA5744"/>
    <w:multiLevelType w:val="hybridMultilevel"/>
    <w:tmpl w:val="0AE8B3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9DB68F3"/>
    <w:multiLevelType w:val="hybridMultilevel"/>
    <w:tmpl w:val="E8127D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EED5A3F"/>
    <w:multiLevelType w:val="multilevel"/>
    <w:tmpl w:val="B20C0F50"/>
    <w:lvl w:ilvl="0">
      <w:start w:val="1"/>
      <w:numFmt w:val="decimal"/>
      <w:pStyle w:val="Style4"/>
      <w:lvlText w:val="%1."/>
      <w:lvlJc w:val="left"/>
      <w:pPr>
        <w:ind w:left="1065" w:hanging="705"/>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1851600571">
    <w:abstractNumId w:val="3"/>
  </w:num>
  <w:num w:numId="2" w16cid:durableId="1180660180">
    <w:abstractNumId w:val="1"/>
  </w:num>
  <w:num w:numId="3" w16cid:durableId="2071608378">
    <w:abstractNumId w:val="2"/>
  </w:num>
  <w:num w:numId="4" w16cid:durableId="2039350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E10"/>
    <w:rsid w:val="008F6E10"/>
    <w:rsid w:val="00921CF5"/>
    <w:rsid w:val="00F177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E6953"/>
  <w15:chartTrackingRefBased/>
  <w15:docId w15:val="{AAD4966E-8A75-401B-959E-ABDC4052A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E10"/>
    <w:pPr>
      <w:spacing w:line="259" w:lineRule="auto"/>
    </w:pPr>
    <w:rPr>
      <w:kern w:val="0"/>
      <w:sz w:val="22"/>
      <w:szCs w:val="22"/>
      <w14:ligatures w14:val="none"/>
    </w:rPr>
  </w:style>
  <w:style w:type="paragraph" w:styleId="Titre1">
    <w:name w:val="heading 1"/>
    <w:basedOn w:val="Normal"/>
    <w:next w:val="Normal"/>
    <w:link w:val="Titre1Car"/>
    <w:uiPriority w:val="9"/>
    <w:qFormat/>
    <w:rsid w:val="008F6E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F6E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F6E1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F6E1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F6E1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F6E1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F6E1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F6E1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F6E1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6E1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F6E1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F6E1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F6E1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F6E1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F6E1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F6E1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F6E1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F6E10"/>
    <w:rPr>
      <w:rFonts w:eastAsiaTheme="majorEastAsia" w:cstheme="majorBidi"/>
      <w:color w:val="272727" w:themeColor="text1" w:themeTint="D8"/>
    </w:rPr>
  </w:style>
  <w:style w:type="paragraph" w:styleId="Titre">
    <w:name w:val="Title"/>
    <w:basedOn w:val="Normal"/>
    <w:next w:val="Normal"/>
    <w:link w:val="TitreCar"/>
    <w:uiPriority w:val="10"/>
    <w:qFormat/>
    <w:rsid w:val="008F6E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F6E1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6E1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F6E1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6E10"/>
    <w:pPr>
      <w:spacing w:before="160"/>
      <w:jc w:val="center"/>
    </w:pPr>
    <w:rPr>
      <w:i/>
      <w:iCs/>
      <w:color w:val="404040" w:themeColor="text1" w:themeTint="BF"/>
    </w:rPr>
  </w:style>
  <w:style w:type="character" w:customStyle="1" w:styleId="CitationCar">
    <w:name w:val="Citation Car"/>
    <w:basedOn w:val="Policepardfaut"/>
    <w:link w:val="Citation"/>
    <w:uiPriority w:val="29"/>
    <w:rsid w:val="008F6E10"/>
    <w:rPr>
      <w:i/>
      <w:iCs/>
      <w:color w:val="404040" w:themeColor="text1" w:themeTint="BF"/>
    </w:rPr>
  </w:style>
  <w:style w:type="paragraph" w:styleId="Paragraphedeliste">
    <w:name w:val="List Paragraph"/>
    <w:aliases w:val="References,Liste 1"/>
    <w:basedOn w:val="Normal"/>
    <w:link w:val="ParagraphedelisteCar"/>
    <w:uiPriority w:val="34"/>
    <w:qFormat/>
    <w:rsid w:val="008F6E10"/>
    <w:pPr>
      <w:ind w:left="720"/>
      <w:contextualSpacing/>
    </w:pPr>
  </w:style>
  <w:style w:type="character" w:styleId="Accentuationintense">
    <w:name w:val="Intense Emphasis"/>
    <w:basedOn w:val="Policepardfaut"/>
    <w:uiPriority w:val="21"/>
    <w:qFormat/>
    <w:rsid w:val="008F6E10"/>
    <w:rPr>
      <w:i/>
      <w:iCs/>
      <w:color w:val="2F5496" w:themeColor="accent1" w:themeShade="BF"/>
    </w:rPr>
  </w:style>
  <w:style w:type="paragraph" w:styleId="Citationintense">
    <w:name w:val="Intense Quote"/>
    <w:basedOn w:val="Normal"/>
    <w:next w:val="Normal"/>
    <w:link w:val="CitationintenseCar"/>
    <w:uiPriority w:val="30"/>
    <w:qFormat/>
    <w:rsid w:val="008F6E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F6E10"/>
    <w:rPr>
      <w:i/>
      <w:iCs/>
      <w:color w:val="2F5496" w:themeColor="accent1" w:themeShade="BF"/>
    </w:rPr>
  </w:style>
  <w:style w:type="character" w:styleId="Rfrenceintense">
    <w:name w:val="Intense Reference"/>
    <w:basedOn w:val="Policepardfaut"/>
    <w:uiPriority w:val="32"/>
    <w:qFormat/>
    <w:rsid w:val="008F6E10"/>
    <w:rPr>
      <w:b/>
      <w:bCs/>
      <w:smallCaps/>
      <w:color w:val="2F5496" w:themeColor="accent1" w:themeShade="BF"/>
      <w:spacing w:val="5"/>
    </w:rPr>
  </w:style>
  <w:style w:type="paragraph" w:styleId="Notedebasdepage">
    <w:name w:val="footnote text"/>
    <w:basedOn w:val="Normal"/>
    <w:link w:val="NotedebasdepageCar"/>
    <w:uiPriority w:val="99"/>
    <w:semiHidden/>
    <w:rsid w:val="008F6E10"/>
    <w:pPr>
      <w:spacing w:after="0" w:line="240" w:lineRule="auto"/>
      <w:jc w:val="both"/>
    </w:pPr>
    <w:rPr>
      <w:rFonts w:ascii="Times New Roman" w:eastAsia="Times New Roman" w:hAnsi="Times New Roman" w:cs="Times New Roman"/>
      <w:sz w:val="20"/>
      <w:szCs w:val="20"/>
      <w:lang w:val="es-ES_tradnl" w:eastAsia="fr-FR"/>
    </w:rPr>
  </w:style>
  <w:style w:type="character" w:customStyle="1" w:styleId="NotedebasdepageCar">
    <w:name w:val="Note de bas de page Car"/>
    <w:basedOn w:val="Policepardfaut"/>
    <w:link w:val="Notedebasdepage"/>
    <w:uiPriority w:val="99"/>
    <w:semiHidden/>
    <w:rsid w:val="008F6E10"/>
    <w:rPr>
      <w:rFonts w:ascii="Times New Roman" w:eastAsia="Times New Roman" w:hAnsi="Times New Roman" w:cs="Times New Roman"/>
      <w:kern w:val="0"/>
      <w:sz w:val="20"/>
      <w:szCs w:val="20"/>
      <w:lang w:val="es-ES_tradnl" w:eastAsia="fr-FR"/>
      <w14:ligatures w14:val="none"/>
    </w:rPr>
  </w:style>
  <w:style w:type="character" w:styleId="Appelnotedebasdep">
    <w:name w:val="footnote reference"/>
    <w:basedOn w:val="Policepardfaut"/>
    <w:uiPriority w:val="99"/>
    <w:semiHidden/>
    <w:rsid w:val="008F6E10"/>
    <w:rPr>
      <w:rFonts w:cs="Times New Roman"/>
      <w:vertAlign w:val="superscript"/>
    </w:rPr>
  </w:style>
  <w:style w:type="character" w:styleId="Lienhypertexte">
    <w:name w:val="Hyperlink"/>
    <w:basedOn w:val="Policepardfaut"/>
    <w:uiPriority w:val="99"/>
    <w:unhideWhenUsed/>
    <w:rsid w:val="008F6E10"/>
    <w:rPr>
      <w:color w:val="0563C1" w:themeColor="hyperlink"/>
      <w:u w:val="single"/>
    </w:rPr>
  </w:style>
  <w:style w:type="character" w:customStyle="1" w:styleId="ParagraphedelisteCar">
    <w:name w:val="Paragraphe de liste Car"/>
    <w:aliases w:val="References Car,Liste 1 Car"/>
    <w:basedOn w:val="Policepardfaut"/>
    <w:link w:val="Paragraphedeliste"/>
    <w:uiPriority w:val="34"/>
    <w:rsid w:val="008F6E10"/>
  </w:style>
  <w:style w:type="paragraph" w:customStyle="1" w:styleId="Style4">
    <w:name w:val="Style4"/>
    <w:basedOn w:val="Paragraphedeliste"/>
    <w:link w:val="Style4Car"/>
    <w:qFormat/>
    <w:rsid w:val="008F6E10"/>
    <w:pPr>
      <w:numPr>
        <w:numId w:val="1"/>
      </w:numPr>
      <w:jc w:val="center"/>
      <w:outlineLvl w:val="1"/>
    </w:pPr>
    <w:rPr>
      <w:rFonts w:ascii="Times New Roman" w:hAnsi="Times New Roman" w:cs="Times New Roman"/>
      <w:b/>
      <w:sz w:val="36"/>
      <w:szCs w:val="36"/>
    </w:rPr>
  </w:style>
  <w:style w:type="character" w:customStyle="1" w:styleId="Style4Car">
    <w:name w:val="Style4 Car"/>
    <w:basedOn w:val="ParagraphedelisteCar"/>
    <w:link w:val="Style4"/>
    <w:rsid w:val="008F6E10"/>
    <w:rPr>
      <w:rFonts w:ascii="Times New Roman" w:hAnsi="Times New Roman" w:cs="Times New Roman"/>
      <w:b/>
      <w:kern w:val="0"/>
      <w:sz w:val="36"/>
      <w:szCs w:val="3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guak@yaho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826</Words>
  <Characters>4546</Characters>
  <Application>Microsoft Office Word</Application>
  <DocSecurity>0</DocSecurity>
  <Lines>37</Lines>
  <Paragraphs>10</Paragraphs>
  <ScaleCrop>false</ScaleCrop>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Administrateur</dc:creator>
  <cp:keywords/>
  <dc:description/>
  <cp:lastModifiedBy>Administrateur</cp:lastModifiedBy>
  <cp:revision>1</cp:revision>
  <dcterms:created xsi:type="dcterms:W3CDTF">2026-09-10T09:05:00Z</dcterms:created>
  <dcterms:modified xsi:type="dcterms:W3CDTF">2026-09-10T09:07:00Z</dcterms:modified>
</cp:coreProperties>
</file>