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9B6A6" w14:textId="77777777" w:rsidR="009A38BF" w:rsidRPr="00761DCB" w:rsidRDefault="009A38BF" w:rsidP="009A38BF">
      <w:pPr>
        <w:tabs>
          <w:tab w:val="left" w:pos="284"/>
        </w:tabs>
        <w:suppressAutoHyphens/>
        <w:spacing w:after="0"/>
        <w:jc w:val="both"/>
        <w:rPr>
          <w:rFonts w:ascii="Times New Roman" w:hAnsi="Times New Roman" w:cs="Times New Roman"/>
          <w:b/>
          <w:sz w:val="24"/>
          <w:szCs w:val="24"/>
          <w:lang w:eastAsia="ar-SA"/>
        </w:rPr>
      </w:pPr>
      <w:r w:rsidRPr="00761DCB">
        <w:rPr>
          <w:rFonts w:ascii="Times New Roman" w:hAnsi="Times New Roman" w:cs="Times New Roman"/>
          <w:b/>
          <w:sz w:val="24"/>
          <w:szCs w:val="24"/>
          <w:lang w:eastAsia="ar-SA"/>
        </w:rPr>
        <w:t>MINISTERE DE</w:t>
      </w:r>
      <w:r w:rsidRPr="00761DCB">
        <w:rPr>
          <w:rFonts w:ascii="Times New Roman" w:hAnsi="Times New Roman" w:cs="Times New Roman"/>
          <w:b/>
          <w:bCs/>
          <w:sz w:val="24"/>
          <w:szCs w:val="24"/>
          <w:lang w:eastAsia="ar-SA"/>
        </w:rPr>
        <w:t xml:space="preserve"> LA PROMOTION</w:t>
      </w:r>
      <w:r w:rsidRPr="00761DCB">
        <w:rPr>
          <w:rFonts w:ascii="Times New Roman" w:hAnsi="Times New Roman" w:cs="Times New Roman"/>
          <w:b/>
          <w:bCs/>
          <w:sz w:val="24"/>
          <w:szCs w:val="24"/>
          <w:lang w:eastAsia="ar-SA"/>
        </w:rPr>
        <w:tab/>
        <w:t xml:space="preserve">                                         </w:t>
      </w:r>
      <w:r w:rsidRPr="00761DCB">
        <w:rPr>
          <w:rFonts w:ascii="Times New Roman" w:hAnsi="Times New Roman" w:cs="Times New Roman"/>
          <w:b/>
          <w:sz w:val="24"/>
          <w:szCs w:val="24"/>
          <w:lang w:eastAsia="ar-SA"/>
        </w:rPr>
        <w:t xml:space="preserve">REPUBLIQUE DU MALI                                       DE LA FEMME, DE L’ENFANT                                                 </w:t>
      </w:r>
      <w:r w:rsidRPr="00761DCB">
        <w:rPr>
          <w:rFonts w:ascii="Times New Roman" w:hAnsi="Times New Roman" w:cs="Times New Roman"/>
          <w:b/>
          <w:bCs/>
          <w:sz w:val="24"/>
          <w:szCs w:val="24"/>
          <w:lang w:eastAsia="ar-SA"/>
        </w:rPr>
        <w:t>Un Peuple - Un But - Une Foi</w:t>
      </w:r>
    </w:p>
    <w:p w14:paraId="6BD0D7D7" w14:textId="77777777" w:rsidR="009A38BF" w:rsidRPr="00761DCB" w:rsidRDefault="009A38BF" w:rsidP="009A38BF">
      <w:pPr>
        <w:tabs>
          <w:tab w:val="left" w:pos="284"/>
        </w:tabs>
        <w:suppressAutoHyphens/>
        <w:spacing w:after="0"/>
        <w:jc w:val="both"/>
        <w:rPr>
          <w:rFonts w:ascii="Times New Roman" w:hAnsi="Times New Roman" w:cs="Times New Roman"/>
          <w:b/>
          <w:bCs/>
          <w:sz w:val="24"/>
          <w:szCs w:val="24"/>
          <w:lang w:eastAsia="ar-SA"/>
        </w:rPr>
      </w:pPr>
      <w:r w:rsidRPr="00761DCB">
        <w:rPr>
          <w:rFonts w:ascii="Times New Roman" w:hAnsi="Times New Roman" w:cs="Times New Roman"/>
          <w:b/>
          <w:sz w:val="24"/>
          <w:szCs w:val="24"/>
          <w:lang w:eastAsia="ar-SA"/>
        </w:rPr>
        <w:t xml:space="preserve">      ET DE LA FAMILLE                                                                          *****************</w:t>
      </w:r>
    </w:p>
    <w:p w14:paraId="45F555A1" w14:textId="77777777" w:rsidR="009A38BF" w:rsidRPr="00761DCB" w:rsidRDefault="009A38BF" w:rsidP="009A38BF">
      <w:pPr>
        <w:tabs>
          <w:tab w:val="left" w:pos="284"/>
        </w:tabs>
        <w:suppressAutoHyphens/>
        <w:spacing w:after="0"/>
        <w:jc w:val="both"/>
        <w:rPr>
          <w:rFonts w:ascii="Times New Roman" w:hAnsi="Times New Roman" w:cs="Times New Roman"/>
          <w:b/>
          <w:sz w:val="24"/>
          <w:szCs w:val="24"/>
          <w:lang w:eastAsia="ar-SA"/>
        </w:rPr>
      </w:pPr>
      <w:r w:rsidRPr="00761DCB">
        <w:rPr>
          <w:rFonts w:ascii="Times New Roman" w:hAnsi="Times New Roman" w:cs="Times New Roman"/>
          <w:b/>
          <w:sz w:val="24"/>
          <w:szCs w:val="24"/>
          <w:lang w:eastAsia="ar-SA"/>
        </w:rPr>
        <w:t xml:space="preserve">          ***********</w:t>
      </w:r>
    </w:p>
    <w:p w14:paraId="6FE2EB82" w14:textId="77777777" w:rsidR="009A38BF" w:rsidRPr="00761DCB" w:rsidRDefault="009A38BF" w:rsidP="009A38BF">
      <w:pPr>
        <w:tabs>
          <w:tab w:val="left" w:pos="284"/>
        </w:tabs>
        <w:suppressAutoHyphens/>
        <w:spacing w:after="0"/>
        <w:jc w:val="both"/>
        <w:rPr>
          <w:rFonts w:ascii="Times New Roman" w:hAnsi="Times New Roman" w:cs="Times New Roman"/>
          <w:b/>
          <w:bCs/>
          <w:sz w:val="24"/>
          <w:szCs w:val="24"/>
          <w:lang w:eastAsia="ar-SA"/>
        </w:rPr>
      </w:pPr>
      <w:r w:rsidRPr="00761DCB">
        <w:rPr>
          <w:rFonts w:ascii="Times New Roman" w:hAnsi="Times New Roman" w:cs="Times New Roman"/>
          <w:b/>
          <w:bCs/>
          <w:sz w:val="24"/>
          <w:szCs w:val="24"/>
          <w:lang w:eastAsia="ar-SA"/>
        </w:rPr>
        <w:t>SECRETARIAT GENERAL</w:t>
      </w:r>
    </w:p>
    <w:p w14:paraId="6F71DB40" w14:textId="77777777" w:rsidR="009A38BF" w:rsidRPr="00761DCB" w:rsidRDefault="009A38BF" w:rsidP="009A38BF">
      <w:pPr>
        <w:tabs>
          <w:tab w:val="left" w:pos="284"/>
        </w:tabs>
        <w:suppressAutoHyphens/>
        <w:spacing w:after="0"/>
        <w:jc w:val="both"/>
        <w:rPr>
          <w:rFonts w:ascii="Times New Roman" w:hAnsi="Times New Roman" w:cs="Times New Roman"/>
          <w:b/>
          <w:bCs/>
          <w:sz w:val="24"/>
          <w:szCs w:val="24"/>
          <w:lang w:eastAsia="ar-SA"/>
        </w:rPr>
      </w:pPr>
      <w:r w:rsidRPr="00761DCB">
        <w:rPr>
          <w:rFonts w:ascii="Times New Roman" w:hAnsi="Times New Roman" w:cs="Times New Roman"/>
          <w:b/>
          <w:bCs/>
          <w:sz w:val="24"/>
          <w:szCs w:val="24"/>
          <w:lang w:eastAsia="ar-SA"/>
        </w:rPr>
        <w:t xml:space="preserve">         **************</w:t>
      </w:r>
    </w:p>
    <w:p w14:paraId="7DF51E5B" w14:textId="77777777" w:rsidR="009A38BF" w:rsidRPr="00761DCB" w:rsidRDefault="009A38BF" w:rsidP="009A38BF">
      <w:pPr>
        <w:tabs>
          <w:tab w:val="left" w:pos="284"/>
        </w:tabs>
        <w:suppressAutoHyphens/>
        <w:spacing w:after="0"/>
        <w:jc w:val="both"/>
        <w:rPr>
          <w:rFonts w:ascii="Times New Roman" w:hAnsi="Times New Roman" w:cs="Times New Roman"/>
          <w:b/>
          <w:sz w:val="24"/>
          <w:szCs w:val="24"/>
          <w:lang w:eastAsia="ar-SA"/>
        </w:rPr>
      </w:pPr>
      <w:r w:rsidRPr="00761DCB">
        <w:rPr>
          <w:rFonts w:ascii="Times New Roman" w:hAnsi="Times New Roman" w:cs="Times New Roman"/>
          <w:b/>
          <w:sz w:val="24"/>
          <w:szCs w:val="24"/>
          <w:lang w:eastAsia="ar-SA"/>
        </w:rPr>
        <w:t xml:space="preserve">PROGRAMME D’AUTONOMISAION ECONOMIQUE </w:t>
      </w:r>
    </w:p>
    <w:p w14:paraId="3F9A8FDB" w14:textId="77777777" w:rsidR="009A38BF" w:rsidRPr="00761DCB" w:rsidRDefault="009A38BF" w:rsidP="009A38BF">
      <w:pPr>
        <w:tabs>
          <w:tab w:val="left" w:pos="284"/>
        </w:tabs>
        <w:suppressAutoHyphens/>
        <w:spacing w:after="0"/>
        <w:jc w:val="both"/>
        <w:rPr>
          <w:rFonts w:ascii="Times New Roman" w:hAnsi="Times New Roman" w:cs="Times New Roman"/>
          <w:b/>
          <w:bCs/>
          <w:sz w:val="24"/>
          <w:szCs w:val="24"/>
          <w:lang w:eastAsia="ar-SA"/>
        </w:rPr>
      </w:pPr>
      <w:r w:rsidRPr="00761DCB">
        <w:rPr>
          <w:rFonts w:ascii="Times New Roman" w:hAnsi="Times New Roman" w:cs="Times New Roman"/>
          <w:b/>
          <w:sz w:val="24"/>
          <w:szCs w:val="24"/>
          <w:lang w:eastAsia="ar-SA"/>
        </w:rPr>
        <w:t>DES FEMMES DANS LA FILIERE KARITE AU MALI</w:t>
      </w:r>
    </w:p>
    <w:p w14:paraId="278D95B5" w14:textId="77777777" w:rsidR="009A38BF" w:rsidRPr="00761DCB" w:rsidRDefault="009A38BF" w:rsidP="009A38BF">
      <w:pPr>
        <w:tabs>
          <w:tab w:val="left" w:pos="0"/>
          <w:tab w:val="left" w:pos="284"/>
        </w:tabs>
        <w:suppressAutoHyphens/>
        <w:spacing w:after="0"/>
        <w:jc w:val="both"/>
        <w:rPr>
          <w:rFonts w:ascii="Times New Roman" w:hAnsi="Times New Roman" w:cs="Times New Roman"/>
          <w:b/>
          <w:sz w:val="24"/>
          <w:szCs w:val="24"/>
          <w:lang w:eastAsia="ar-SA"/>
        </w:rPr>
      </w:pPr>
      <w:r w:rsidRPr="00761DCB">
        <w:rPr>
          <w:rFonts w:ascii="Times New Roman" w:hAnsi="Times New Roman" w:cs="Times New Roman"/>
          <w:noProof/>
          <w:sz w:val="24"/>
          <w:szCs w:val="24"/>
          <w:lang w:eastAsia="fr-FR"/>
        </w:rPr>
        <mc:AlternateContent>
          <mc:Choice Requires="wps">
            <w:drawing>
              <wp:anchor distT="0" distB="0" distL="114300" distR="114300" simplePos="0" relativeHeight="251659264" behindDoc="0" locked="0" layoutInCell="0" allowOverlap="1" wp14:anchorId="17C0363B" wp14:editId="43ED32A6">
                <wp:simplePos x="0" y="0"/>
                <wp:positionH relativeFrom="column">
                  <wp:posOffset>-52070</wp:posOffset>
                </wp:positionH>
                <wp:positionV relativeFrom="paragraph">
                  <wp:posOffset>180340</wp:posOffset>
                </wp:positionV>
                <wp:extent cx="5972175" cy="570865"/>
                <wp:effectExtent l="0" t="0" r="47625" b="38735"/>
                <wp:wrapNone/>
                <wp:docPr id="28926973" name="Rectangle à coins arrondis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72175" cy="570865"/>
                        </a:xfrm>
                        <a:prstGeom prst="roundRect">
                          <a:avLst>
                            <a:gd name="adj" fmla="val 41667"/>
                          </a:avLst>
                        </a:prstGeom>
                        <a:blipFill dpi="0" rotWithShape="0">
                          <a:blip r:embed="rId5"/>
                          <a:srcRect/>
                          <a:tile tx="0" ty="0" sx="100000" sy="100000" flip="none" algn="tl"/>
                        </a:blipFill>
                        <a:ln w="9525">
                          <a:solidFill>
                            <a:srgbClr val="000080"/>
                          </a:solidFill>
                          <a:round/>
                          <a:headEnd/>
                          <a:tailEnd/>
                        </a:ln>
                        <a:effectLst>
                          <a:outerShdw dist="57238" dir="2021404" algn="ctr" rotWithShape="0">
                            <a:srgbClr val="000000"/>
                          </a:outerShdw>
                        </a:effectLst>
                      </wps:spPr>
                      <wps:txbx>
                        <w:txbxContent>
                          <w:p w14:paraId="52DC17AD" w14:textId="77777777" w:rsidR="009A38BF" w:rsidRPr="00943BC4" w:rsidRDefault="009A38BF" w:rsidP="009A38BF">
                            <w:pPr>
                              <w:spacing w:after="0" w:line="240" w:lineRule="auto"/>
                              <w:jc w:val="center"/>
                              <w:rPr>
                                <w:rFonts w:ascii="Bookman Old Style" w:hAnsi="Bookman Old Style" w:cs="Times New Roman"/>
                                <w:b/>
                                <w:bCs/>
                                <w:sz w:val="24"/>
                                <w:szCs w:val="24"/>
                              </w:rPr>
                            </w:pPr>
                            <w:r w:rsidRPr="00C4707F">
                              <w:rPr>
                                <w:rFonts w:ascii="Bookman Old Style" w:hAnsi="Bookman Old Style" w:cs="Times New Roman"/>
                                <w:b/>
                                <w:bCs/>
                              </w:rPr>
                              <w:t>PROJET D’AUNOMISATION ECONOMIQUE DES FEMMES DANS LA FILIERE KARITE (PAEFFK)</w:t>
                            </w:r>
                            <w:r>
                              <w:rPr>
                                <w:rFonts w:ascii="Bookman Old Style" w:hAnsi="Bookman Old Style" w:cs="Times New Roman"/>
                                <w:b/>
                                <w:bCs/>
                              </w:rPr>
                              <w:t xml:space="preserve"> - </w:t>
                            </w:r>
                            <w:r w:rsidRPr="00943BC4">
                              <w:rPr>
                                <w:rFonts w:ascii="Bookman Old Style" w:hAnsi="Bookman Old Style" w:cs="Times New Roman"/>
                                <w:b/>
                                <w:bCs/>
                                <w:sz w:val="24"/>
                                <w:szCs w:val="24"/>
                              </w:rPr>
                              <w:t xml:space="preserve">P-MLI- 100-006 - </w:t>
                            </w:r>
                            <w:proofErr w:type="gramStart"/>
                            <w:r w:rsidRPr="00943BC4">
                              <w:rPr>
                                <w:rFonts w:ascii="Bookman Old Style" w:hAnsi="Bookman Old Style" w:cs="Times New Roman"/>
                                <w:b/>
                                <w:bCs/>
                                <w:sz w:val="24"/>
                                <w:szCs w:val="24"/>
                              </w:rPr>
                              <w:t>Email:</w:t>
                            </w:r>
                            <w:proofErr w:type="gramEnd"/>
                            <w:r w:rsidRPr="00943BC4">
                              <w:rPr>
                                <w:rFonts w:ascii="Bookman Old Style" w:hAnsi="Bookman Old Style" w:cs="Times New Roman"/>
                                <w:b/>
                                <w:bCs/>
                                <w:sz w:val="24"/>
                                <w:szCs w:val="24"/>
                              </w:rPr>
                              <w:t xml:space="preserve"> pkarite@gmail.com</w:t>
                            </w:r>
                          </w:p>
                          <w:p w14:paraId="60853B76" w14:textId="77777777" w:rsidR="009A38BF" w:rsidRPr="00943BC4" w:rsidRDefault="009A38BF" w:rsidP="009A38BF">
                            <w:pPr>
                              <w:spacing w:after="0" w:line="360" w:lineRule="auto"/>
                              <w:jc w:val="center"/>
                              <w:rPr>
                                <w:b/>
                                <w:sz w:val="24"/>
                                <w:szCs w:val="24"/>
                              </w:rPr>
                            </w:pPr>
                          </w:p>
                          <w:p w14:paraId="7247021E" w14:textId="77777777" w:rsidR="009A38BF" w:rsidRDefault="009A38BF" w:rsidP="009A38BF">
                            <w:pPr>
                              <w:spacing w:line="360" w:lineRule="auto"/>
                              <w:rPr>
                                <w:b/>
                              </w:rPr>
                            </w:pPr>
                          </w:p>
                          <w:p w14:paraId="29293A74" w14:textId="77777777" w:rsidR="009A38BF" w:rsidRDefault="009A38BF" w:rsidP="009A38BF">
                            <w:pPr>
                              <w:spacing w:line="360" w:lineRule="auto"/>
                              <w:rPr>
                                <w:sz w:val="18"/>
                              </w:rPr>
                            </w:pPr>
                          </w:p>
                          <w:p w14:paraId="2DB429DE" w14:textId="77777777" w:rsidR="009A38BF" w:rsidRDefault="009A38BF" w:rsidP="009A38BF"/>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7C0363B" id="Rectangle à coins arrondis 10" o:spid="_x0000_s1026" style="position:absolute;left:0;text-align:left;margin-left:-4.1pt;margin-top:14.2pt;width:470.25pt;height:44.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27306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YtX7qAIAAGkFAAAOAAAAZHJzL2Uyb0RvYy54bWysVNtu1DAQfUfiHyy/&#10;01xodttosxVqKapULqIgnh3b2Rh8w3Y2u/16xk52WSgSEiIP0YwvM3POnPHqaqck2nLnhdENLs5y&#10;jLimhgm9afDnT7cvLjDygWhGpNG8wXvu8dX6+bPVaGtemt5Ixh2CINrXo21wH4Kts8zTniviz4zl&#10;GjY74xQJ4LpNxhwZIbqSWZnni2w0jllnKPceVm+mTbxO8buO0/C+6zwPSDYYagvp79K/jf9svSL1&#10;xhHbCzqXQf6hCkWEhqTHUDckEDQ48SSUEtQZb7pwRo3KTNcJyhMGQFPkv6F56InlCQuQ4+2RJv//&#10;wtJ32wf7wcXSvb039JsHRrLR+vq4Ex0PZ1A7vjUMekiGYBLYXedUvAkw0C5xuj9yyncBUVisLpdl&#10;sawworBXLfOLRRVJz0h9uG2dD2+4USgaDXZm0OwjNC6lINt7HxKxDGmiYnb2FaNOSWjTlkh0XiwW&#10;yznifBhiH2LGm60U9lZIiZiFfoAInAlfROgTu3HhcGjmF9TxdxVOnbsxdFBch0mKjksSYA58L6yH&#10;NDVXLWeA6I4Vk9C8oxFZEl0QkqMw0RYSb8iDV+Txg6GBpYPdAYIGaxggjIjcwKAFOUM+gIsYpEZj&#10;gy+rskqQvJGCReBxz7tNey0dAsoAMnwXSftA1S/HEvmpvJ4T9lqzqVQi5GTDealjPJ5ma+6NGQJ3&#10;Dz0bEROxhdWyfAlzzwRQWeZlcZ6fHwqnwf25AU8KBBImnRyjJ9WcJE4yjcqM0+7rsGt3cCOarWF7&#10;ECw0OjUc3icweuMeMRph1hvsvw/EAZvyTsMwFeUyUh5OHXfqtKcO0RRCQQ8AUzKvA3hwf7BObHrI&#10;VCT+tXkFg9KJ2O5U6lTV7MA8Jzzz2xMfjFM/nfr5Qq5/AAAA//8DAFBLAwQKAAAAAAAAACEAEuMA&#10;0Q4BAAAOAQAAFAAAAGRycy9tZWRpYS9pbWFnZTEucG5niVBORw0KGgoAAAANSUhEUgAAAAgAAAAI&#10;CAYAAADED76LAAAAAXNSR0IArs4c6QAAAIRlWElmTU0AKgAAAAgABQESAAMAAAABAAEAAAEaAAUA&#10;AAABAAAASgEbAAUAAAABAAAAUgEoAAMAAAABAAIAAIdpAAQAAAABAAAAWgAAAAAAAACQAAAAAQAA&#10;AJAAAAABAAOgAQADAAAAAQABAACgAgAEAAAAAQAAAAigAwAEAAAAAQAAAAgAAAAAh7yaxwAAAAlw&#10;SFlzAAAWJQAAFiUBSVIk8AAAACNJREFUGBlj/A8EjIwMDP//MzBgo8FSuCRB4kz4JEEmDgkTAExg&#10;SfqhUoqiAAAAAElFTkSuQmCCUEsDBBQABgAIAAAAIQDigkPn3QAAAAkBAAAPAAAAZHJzL2Rvd25y&#10;ZXYueG1sTI/RToNAEEXfTfyHzZj41i4FYxBZGtPG6JPRygdM2RGI7Cxhl5b+veOTPk7uyb1nyu3i&#10;BnWiKfSeDWzWCSjixtueWwP15/MqBxUissXBMxm4UIBtdX1VYmH9mT/odIitkhIOBRroYhwLrUPT&#10;kcOw9iOxZF9+chjlnFptJzxLuRt0miT32mHPstDhSLuOmu/D7Ay8upe23sd9Pb1dsF6s79/nuDPm&#10;9mZ5egQVaYl/MPzqizpU4nT0M9ugBgOrPBXSQJrfgZL8IUszUEcBN3kGuir1/w+qH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CxYtX7qAIAAGkFAAAOAAAAAAAA&#10;AAAAAAAAADoCAABkcnMvZTJvRG9jLnhtbFBLAQItAAoAAAAAAAAAIQAS4wDRDgEAAA4BAAAUAAAA&#10;AAAAAAAAAAAAAA4FAABkcnMvbWVkaWEvaW1hZ2UxLnBuZ1BLAQItABQABgAIAAAAIQDigkPn3QAA&#10;AAkBAAAPAAAAAAAAAAAAAAAAAE4GAABkcnMvZG93bnJldi54bWxQSwECLQAUAAYACAAAACEAqiYO&#10;vrwAAAAhAQAAGQAAAAAAAAAAAAAAAABYBwAAZHJzL19yZWxzL2Uyb0RvYy54bWwucmVsc1BLBQYA&#10;AAAABgAGAHwBAABLCAAAAAA=&#10;" o:allowincell="f" strokecolor="navy">
                <v:fill r:id="rId6" o:title="" recolor="t" type="tile"/>
                <v:shadow on="t" color="black" offset="3.75pt,2.5pt"/>
                <v:path arrowok="t"/>
                <v:textbox inset="1pt,1pt,1pt,1pt">
                  <w:txbxContent>
                    <w:p w14:paraId="52DC17AD" w14:textId="77777777" w:rsidR="009A38BF" w:rsidRPr="00943BC4" w:rsidRDefault="009A38BF" w:rsidP="009A38BF">
                      <w:pPr>
                        <w:spacing w:after="0" w:line="240" w:lineRule="auto"/>
                        <w:jc w:val="center"/>
                        <w:rPr>
                          <w:rFonts w:ascii="Bookman Old Style" w:hAnsi="Bookman Old Style" w:cs="Times New Roman"/>
                          <w:b/>
                          <w:bCs/>
                          <w:sz w:val="24"/>
                          <w:szCs w:val="24"/>
                        </w:rPr>
                      </w:pPr>
                      <w:r w:rsidRPr="00C4707F">
                        <w:rPr>
                          <w:rFonts w:ascii="Bookman Old Style" w:hAnsi="Bookman Old Style" w:cs="Times New Roman"/>
                          <w:b/>
                          <w:bCs/>
                        </w:rPr>
                        <w:t>PROJET D’AUNOMISATION ECONOMIQUE DES FEMMES DANS LA FILIERE KARITE (PAEFFK)</w:t>
                      </w:r>
                      <w:r>
                        <w:rPr>
                          <w:rFonts w:ascii="Bookman Old Style" w:hAnsi="Bookman Old Style" w:cs="Times New Roman"/>
                          <w:b/>
                          <w:bCs/>
                        </w:rPr>
                        <w:t xml:space="preserve"> - </w:t>
                      </w:r>
                      <w:r w:rsidRPr="00943BC4">
                        <w:rPr>
                          <w:rFonts w:ascii="Bookman Old Style" w:hAnsi="Bookman Old Style" w:cs="Times New Roman"/>
                          <w:b/>
                          <w:bCs/>
                          <w:sz w:val="24"/>
                          <w:szCs w:val="24"/>
                        </w:rPr>
                        <w:t xml:space="preserve">P-MLI- 100-006 - </w:t>
                      </w:r>
                      <w:proofErr w:type="gramStart"/>
                      <w:r w:rsidRPr="00943BC4">
                        <w:rPr>
                          <w:rFonts w:ascii="Bookman Old Style" w:hAnsi="Bookman Old Style" w:cs="Times New Roman"/>
                          <w:b/>
                          <w:bCs/>
                          <w:sz w:val="24"/>
                          <w:szCs w:val="24"/>
                        </w:rPr>
                        <w:t>Email:</w:t>
                      </w:r>
                      <w:proofErr w:type="gramEnd"/>
                      <w:r w:rsidRPr="00943BC4">
                        <w:rPr>
                          <w:rFonts w:ascii="Bookman Old Style" w:hAnsi="Bookman Old Style" w:cs="Times New Roman"/>
                          <w:b/>
                          <w:bCs/>
                          <w:sz w:val="24"/>
                          <w:szCs w:val="24"/>
                        </w:rPr>
                        <w:t xml:space="preserve"> pkarite@gmail.com</w:t>
                      </w:r>
                    </w:p>
                    <w:p w14:paraId="60853B76" w14:textId="77777777" w:rsidR="009A38BF" w:rsidRPr="00943BC4" w:rsidRDefault="009A38BF" w:rsidP="009A38BF">
                      <w:pPr>
                        <w:spacing w:after="0" w:line="360" w:lineRule="auto"/>
                        <w:jc w:val="center"/>
                        <w:rPr>
                          <w:b/>
                          <w:sz w:val="24"/>
                          <w:szCs w:val="24"/>
                        </w:rPr>
                      </w:pPr>
                    </w:p>
                    <w:p w14:paraId="7247021E" w14:textId="77777777" w:rsidR="009A38BF" w:rsidRDefault="009A38BF" w:rsidP="009A38BF">
                      <w:pPr>
                        <w:spacing w:line="360" w:lineRule="auto"/>
                        <w:rPr>
                          <w:b/>
                        </w:rPr>
                      </w:pPr>
                    </w:p>
                    <w:p w14:paraId="29293A74" w14:textId="77777777" w:rsidR="009A38BF" w:rsidRDefault="009A38BF" w:rsidP="009A38BF">
                      <w:pPr>
                        <w:spacing w:line="360" w:lineRule="auto"/>
                        <w:rPr>
                          <w:sz w:val="18"/>
                        </w:rPr>
                      </w:pPr>
                    </w:p>
                    <w:p w14:paraId="2DB429DE" w14:textId="77777777" w:rsidR="009A38BF" w:rsidRDefault="009A38BF" w:rsidP="009A38BF"/>
                  </w:txbxContent>
                </v:textbox>
              </v:roundrect>
            </w:pict>
          </mc:Fallback>
        </mc:AlternateContent>
      </w:r>
      <w:r w:rsidRPr="00761DCB">
        <w:rPr>
          <w:rFonts w:ascii="Times New Roman" w:hAnsi="Times New Roman" w:cs="Times New Roman"/>
          <w:b/>
          <w:sz w:val="24"/>
          <w:szCs w:val="24"/>
          <w:lang w:eastAsia="ar-SA"/>
        </w:rPr>
        <w:t xml:space="preserve">         *************</w:t>
      </w:r>
    </w:p>
    <w:p w14:paraId="7DB50FBA" w14:textId="77777777" w:rsidR="009A38BF" w:rsidRPr="00761DCB" w:rsidRDefault="009A38BF" w:rsidP="009A38BF">
      <w:pPr>
        <w:tabs>
          <w:tab w:val="left" w:pos="0"/>
          <w:tab w:val="left" w:pos="284"/>
        </w:tabs>
        <w:suppressAutoHyphens/>
        <w:spacing w:after="0"/>
        <w:jc w:val="both"/>
        <w:rPr>
          <w:rFonts w:ascii="Times New Roman" w:hAnsi="Times New Roman" w:cs="Times New Roman"/>
          <w:b/>
          <w:sz w:val="24"/>
          <w:szCs w:val="24"/>
          <w:lang w:eastAsia="ar-SA"/>
        </w:rPr>
      </w:pPr>
    </w:p>
    <w:p w14:paraId="26293DA5" w14:textId="77777777" w:rsidR="009A38BF" w:rsidRPr="00761DCB" w:rsidRDefault="009A38BF" w:rsidP="009A38BF">
      <w:pPr>
        <w:tabs>
          <w:tab w:val="left" w:pos="0"/>
          <w:tab w:val="left" w:pos="284"/>
        </w:tabs>
        <w:suppressAutoHyphens/>
        <w:jc w:val="both"/>
        <w:rPr>
          <w:rFonts w:ascii="Times New Roman" w:hAnsi="Times New Roman" w:cs="Times New Roman"/>
          <w:b/>
          <w:sz w:val="24"/>
          <w:szCs w:val="24"/>
          <w:lang w:eastAsia="ar-SA"/>
        </w:rPr>
      </w:pPr>
    </w:p>
    <w:p w14:paraId="172EAC26" w14:textId="77777777" w:rsidR="009A38BF" w:rsidRPr="00761DCB" w:rsidRDefault="009A38BF" w:rsidP="009A38BF">
      <w:pPr>
        <w:tabs>
          <w:tab w:val="left" w:pos="0"/>
          <w:tab w:val="left" w:pos="284"/>
        </w:tabs>
        <w:suppressAutoHyphens/>
        <w:jc w:val="both"/>
        <w:rPr>
          <w:rFonts w:ascii="Times New Roman" w:hAnsi="Times New Roman" w:cs="Times New Roman"/>
          <w:b/>
          <w:sz w:val="24"/>
          <w:szCs w:val="24"/>
          <w:lang w:eastAsia="ar-SA"/>
        </w:rPr>
      </w:pPr>
    </w:p>
    <w:p w14:paraId="748EF309" w14:textId="77777777" w:rsidR="009A38BF" w:rsidRPr="00761DCB" w:rsidRDefault="009A38BF" w:rsidP="009A38BF">
      <w:pPr>
        <w:spacing w:after="0"/>
        <w:jc w:val="both"/>
        <w:rPr>
          <w:rFonts w:ascii="Times New Roman" w:hAnsi="Times New Roman" w:cs="Times New Roman"/>
          <w:b/>
          <w:i/>
          <w:sz w:val="24"/>
          <w:szCs w:val="24"/>
        </w:rPr>
      </w:pPr>
      <w:r w:rsidRPr="00761DCB">
        <w:rPr>
          <w:rFonts w:ascii="Times New Roman" w:hAnsi="Times New Roman" w:cs="Times New Roman"/>
          <w:b/>
          <w:i/>
          <w:sz w:val="24"/>
          <w:szCs w:val="24"/>
        </w:rPr>
        <w:t>RPM-CEP-PAEFFK</w:t>
      </w:r>
    </w:p>
    <w:p w14:paraId="2B0E9A2E" w14:textId="77777777" w:rsidR="009A38BF" w:rsidRPr="00761DCB" w:rsidRDefault="009A38BF" w:rsidP="009A38BF">
      <w:pPr>
        <w:spacing w:after="0"/>
        <w:jc w:val="both"/>
        <w:rPr>
          <w:rFonts w:ascii="Times New Roman" w:hAnsi="Times New Roman" w:cs="Times New Roman"/>
          <w:b/>
          <w:sz w:val="24"/>
          <w:szCs w:val="24"/>
        </w:rPr>
      </w:pPr>
      <w:r w:rsidRPr="00761DCB">
        <w:rPr>
          <w:rFonts w:ascii="Times New Roman" w:hAnsi="Times New Roman" w:cs="Times New Roman"/>
          <w:b/>
          <w:sz w:val="24"/>
          <w:szCs w:val="24"/>
        </w:rPr>
        <w:t xml:space="preserve">            ************</w:t>
      </w:r>
    </w:p>
    <w:p w14:paraId="6A3D9E91" w14:textId="77777777" w:rsidR="009A38BF" w:rsidRPr="00761DCB" w:rsidRDefault="009A38BF" w:rsidP="009A38BF">
      <w:pPr>
        <w:spacing w:after="0" w:line="240" w:lineRule="auto"/>
        <w:jc w:val="both"/>
        <w:rPr>
          <w:rFonts w:ascii="Times New Roman" w:hAnsi="Times New Roman" w:cs="Times New Roman"/>
          <w:b/>
          <w:sz w:val="24"/>
          <w:szCs w:val="24"/>
        </w:rPr>
      </w:pPr>
      <w:r w:rsidRPr="00761DCB">
        <w:rPr>
          <w:rFonts w:ascii="Times New Roman" w:hAnsi="Times New Roman" w:cs="Times New Roman"/>
          <w:b/>
          <w:sz w:val="24"/>
          <w:szCs w:val="24"/>
        </w:rPr>
        <w:t>Le Projet Autonomisation Économique des Femmes dans la Filière Karité (PAEFFK) Avis d’Appel d’Offres Ouvert N</w:t>
      </w:r>
      <w:r w:rsidRPr="00761DCB">
        <w:rPr>
          <w:rFonts w:ascii="Times New Roman" w:hAnsi="Times New Roman" w:cs="Times New Roman"/>
          <w:b/>
          <w:color w:val="000000" w:themeColor="text1"/>
          <w:sz w:val="24"/>
          <w:szCs w:val="24"/>
        </w:rPr>
        <w:t>° 01/</w:t>
      </w:r>
      <w:r w:rsidRPr="00761DCB">
        <w:rPr>
          <w:rFonts w:ascii="Times New Roman" w:hAnsi="Times New Roman" w:cs="Times New Roman"/>
          <w:b/>
          <w:sz w:val="24"/>
          <w:szCs w:val="24"/>
        </w:rPr>
        <w:t>2026- RPM-CEP-PAEFFK</w:t>
      </w:r>
    </w:p>
    <w:p w14:paraId="58F901EE" w14:textId="77777777" w:rsidR="009A38BF" w:rsidRPr="00761DCB" w:rsidRDefault="009A38BF" w:rsidP="009A38BF">
      <w:pPr>
        <w:pStyle w:val="Paragraphedeliste"/>
        <w:numPr>
          <w:ilvl w:val="0"/>
          <w:numId w:val="1"/>
        </w:numPr>
        <w:spacing w:after="0" w:line="240" w:lineRule="auto"/>
        <w:jc w:val="both"/>
        <w:rPr>
          <w:rFonts w:ascii="Times New Roman" w:hAnsi="Times New Roman" w:cs="Times New Roman"/>
          <w:b/>
          <w:color w:val="000000" w:themeColor="text1"/>
          <w:sz w:val="24"/>
          <w:szCs w:val="24"/>
        </w:rPr>
      </w:pPr>
      <w:r w:rsidRPr="00761DCB">
        <w:rPr>
          <w:rFonts w:ascii="Times New Roman" w:hAnsi="Times New Roman" w:cs="Times New Roman"/>
          <w:sz w:val="24"/>
          <w:szCs w:val="24"/>
        </w:rPr>
        <w:t>Le Gouvernement du Mali a obtenu des fonds de la Banque Africaine de Développement (BAD)</w:t>
      </w:r>
      <w:r w:rsidRPr="00761DCB">
        <w:rPr>
          <w:rFonts w:ascii="Times New Roman" w:hAnsi="Times New Roman" w:cs="Times New Roman"/>
          <w:i/>
          <w:sz w:val="24"/>
          <w:szCs w:val="24"/>
        </w:rPr>
        <w:t>,</w:t>
      </w:r>
      <w:r w:rsidRPr="00761DCB">
        <w:rPr>
          <w:rFonts w:ascii="Times New Roman" w:hAnsi="Times New Roman" w:cs="Times New Roman"/>
          <w:sz w:val="24"/>
          <w:szCs w:val="24"/>
        </w:rPr>
        <w:t xml:space="preserve"> afin de financer le coût du Projet d’Autonomisation Économique des Femmes dans la Filière Karité (PAEFFK), et à l’intention d’utiliser une partie de ces fonds pour effectuer des paiements au titre du Marché</w:t>
      </w:r>
      <w:proofErr w:type="gramStart"/>
      <w:r w:rsidRPr="00761DCB">
        <w:rPr>
          <w:rFonts w:ascii="Times New Roman" w:hAnsi="Times New Roman" w:cs="Times New Roman"/>
          <w:sz w:val="24"/>
          <w:szCs w:val="24"/>
        </w:rPr>
        <w:t> :</w:t>
      </w:r>
      <w:r w:rsidRPr="00761DCB">
        <w:rPr>
          <w:rFonts w:ascii="Times New Roman" w:hAnsi="Times New Roman" w:cs="Times New Roman"/>
          <w:b/>
          <w:sz w:val="24"/>
          <w:szCs w:val="24"/>
        </w:rPr>
        <w:t>Fourniture</w:t>
      </w:r>
      <w:proofErr w:type="gramEnd"/>
      <w:r w:rsidRPr="00761DCB">
        <w:rPr>
          <w:rFonts w:ascii="Times New Roman" w:hAnsi="Times New Roman" w:cs="Times New Roman"/>
          <w:b/>
          <w:sz w:val="24"/>
          <w:szCs w:val="24"/>
        </w:rPr>
        <w:t xml:space="preserve"> d’équipements de production de beurre de karité de </w:t>
      </w:r>
      <w:proofErr w:type="gramStart"/>
      <w:r w:rsidRPr="00761DCB">
        <w:rPr>
          <w:rFonts w:ascii="Times New Roman" w:hAnsi="Times New Roman" w:cs="Times New Roman"/>
          <w:b/>
          <w:sz w:val="24"/>
          <w:szCs w:val="24"/>
        </w:rPr>
        <w:t>savon  au</w:t>
      </w:r>
      <w:proofErr w:type="gramEnd"/>
      <w:r w:rsidRPr="00761DCB">
        <w:rPr>
          <w:rFonts w:ascii="Times New Roman" w:hAnsi="Times New Roman" w:cs="Times New Roman"/>
          <w:b/>
          <w:sz w:val="24"/>
          <w:szCs w:val="24"/>
        </w:rPr>
        <w:t xml:space="preserve"> profit des coopératives et structures </w:t>
      </w:r>
      <w:proofErr w:type="gramStart"/>
      <w:r w:rsidRPr="00761DCB">
        <w:rPr>
          <w:rFonts w:ascii="Times New Roman" w:hAnsi="Times New Roman" w:cs="Times New Roman"/>
          <w:b/>
          <w:sz w:val="24"/>
          <w:szCs w:val="24"/>
        </w:rPr>
        <w:t>partenaires  du</w:t>
      </w:r>
      <w:proofErr w:type="gramEnd"/>
      <w:r w:rsidRPr="00761DCB">
        <w:rPr>
          <w:rFonts w:ascii="Times New Roman" w:hAnsi="Times New Roman" w:cs="Times New Roman"/>
          <w:b/>
          <w:sz w:val="24"/>
          <w:szCs w:val="24"/>
        </w:rPr>
        <w:t xml:space="preserve"> PAEFFK en deux (2) lots</w:t>
      </w:r>
      <w:r w:rsidRPr="00761DCB">
        <w:rPr>
          <w:rFonts w:ascii="Times New Roman" w:hAnsi="Times New Roman" w:cs="Times New Roman"/>
          <w:b/>
          <w:color w:val="000000" w:themeColor="text1"/>
          <w:sz w:val="24"/>
          <w:szCs w:val="24"/>
        </w:rPr>
        <w:t>.</w:t>
      </w:r>
    </w:p>
    <w:p w14:paraId="63CBFED2" w14:textId="77777777" w:rsidR="009A38BF" w:rsidRPr="00761DCB" w:rsidRDefault="009A38BF" w:rsidP="009A38BF">
      <w:pPr>
        <w:spacing w:after="0"/>
        <w:jc w:val="both"/>
        <w:rPr>
          <w:rFonts w:ascii="Times New Roman" w:hAnsi="Times New Roman" w:cs="Times New Roman"/>
          <w:b/>
          <w:color w:val="000000" w:themeColor="text1"/>
          <w:sz w:val="24"/>
          <w:szCs w:val="24"/>
        </w:rPr>
      </w:pPr>
    </w:p>
    <w:p w14:paraId="23FBA5B1" w14:textId="77777777" w:rsidR="009A38BF" w:rsidRPr="00761DCB" w:rsidRDefault="009A38BF" w:rsidP="009A38BF">
      <w:pPr>
        <w:pStyle w:val="Paragraphedeliste"/>
        <w:numPr>
          <w:ilvl w:val="0"/>
          <w:numId w:val="1"/>
        </w:numPr>
        <w:spacing w:after="0" w:line="240" w:lineRule="auto"/>
        <w:jc w:val="both"/>
        <w:rPr>
          <w:rFonts w:ascii="Times New Roman" w:hAnsi="Times New Roman" w:cs="Times New Roman"/>
          <w:sz w:val="24"/>
          <w:szCs w:val="24"/>
        </w:rPr>
      </w:pPr>
      <w:r w:rsidRPr="00761DCB">
        <w:rPr>
          <w:rFonts w:ascii="Times New Roman" w:hAnsi="Times New Roman" w:cs="Times New Roman"/>
          <w:sz w:val="24"/>
          <w:szCs w:val="24"/>
        </w:rPr>
        <w:t xml:space="preserve">Le Projet Autonomisation Économique des Femmes dans la Filière Karité (PAEFFK) sollicite des offres fermées de la part de candidats éligibles et répondant aux qualifications requises pour la livraison des </w:t>
      </w:r>
      <w:proofErr w:type="gramStart"/>
      <w:r w:rsidRPr="00761DCB">
        <w:rPr>
          <w:rFonts w:ascii="Times New Roman" w:hAnsi="Times New Roman" w:cs="Times New Roman"/>
          <w:sz w:val="24"/>
          <w:szCs w:val="24"/>
        </w:rPr>
        <w:t>équipements  pour</w:t>
      </w:r>
      <w:proofErr w:type="gramEnd"/>
      <w:r w:rsidRPr="00761DCB">
        <w:rPr>
          <w:rFonts w:ascii="Times New Roman" w:hAnsi="Times New Roman" w:cs="Times New Roman"/>
          <w:sz w:val="24"/>
          <w:szCs w:val="24"/>
        </w:rPr>
        <w:t xml:space="preserve"> les centres de production de karité et structures connexes comme suit : </w:t>
      </w:r>
    </w:p>
    <w:p w14:paraId="08104442" w14:textId="77777777" w:rsidR="009A38BF" w:rsidRPr="00761DCB" w:rsidRDefault="009A38BF" w:rsidP="009A38BF">
      <w:pPr>
        <w:pStyle w:val="Paragraphedeliste"/>
        <w:numPr>
          <w:ilvl w:val="0"/>
          <w:numId w:val="3"/>
        </w:numPr>
        <w:spacing w:after="0" w:line="240" w:lineRule="auto"/>
        <w:jc w:val="both"/>
        <w:rPr>
          <w:rFonts w:ascii="Times New Roman" w:hAnsi="Times New Roman" w:cs="Times New Roman"/>
          <w:sz w:val="24"/>
          <w:szCs w:val="24"/>
        </w:rPr>
      </w:pPr>
      <w:r w:rsidRPr="00761DCB">
        <w:rPr>
          <w:rFonts w:ascii="Times New Roman" w:hAnsi="Times New Roman" w:cs="Times New Roman"/>
          <w:sz w:val="24"/>
          <w:szCs w:val="24"/>
        </w:rPr>
        <w:t xml:space="preserve">Machines pour la production   de beurres et savon ; </w:t>
      </w:r>
    </w:p>
    <w:p w14:paraId="731739FE" w14:textId="77777777" w:rsidR="009A38BF" w:rsidRPr="00761DCB" w:rsidRDefault="009A38BF" w:rsidP="009A38BF">
      <w:pPr>
        <w:pStyle w:val="Paragraphedeliste"/>
        <w:numPr>
          <w:ilvl w:val="0"/>
          <w:numId w:val="3"/>
        </w:numPr>
        <w:spacing w:after="0" w:line="240" w:lineRule="auto"/>
        <w:jc w:val="both"/>
        <w:rPr>
          <w:rFonts w:ascii="Times New Roman" w:hAnsi="Times New Roman" w:cs="Times New Roman"/>
          <w:sz w:val="24"/>
          <w:szCs w:val="24"/>
        </w:rPr>
      </w:pPr>
      <w:r w:rsidRPr="00761DCB">
        <w:rPr>
          <w:rFonts w:ascii="Times New Roman" w:hAnsi="Times New Roman" w:cs="Times New Roman"/>
          <w:sz w:val="24"/>
          <w:szCs w:val="24"/>
        </w:rPr>
        <w:t>Equipement pour la salle de conférence du MPFEF et MFRD</w:t>
      </w:r>
    </w:p>
    <w:p w14:paraId="5D18B0F2" w14:textId="77777777" w:rsidR="009A38BF" w:rsidRPr="00761DCB" w:rsidRDefault="009A38BF" w:rsidP="009A38BF">
      <w:pPr>
        <w:pStyle w:val="Paragraphedeliste"/>
        <w:spacing w:after="0" w:line="240" w:lineRule="auto"/>
        <w:jc w:val="both"/>
        <w:rPr>
          <w:rFonts w:ascii="Times New Roman" w:hAnsi="Times New Roman" w:cs="Times New Roman"/>
          <w:sz w:val="24"/>
          <w:szCs w:val="24"/>
        </w:rPr>
      </w:pPr>
    </w:p>
    <w:p w14:paraId="17490E81" w14:textId="77777777" w:rsidR="009A38BF" w:rsidRPr="00761DCB" w:rsidRDefault="009A38BF" w:rsidP="009A38BF">
      <w:pPr>
        <w:pStyle w:val="Paragraphedeliste"/>
        <w:numPr>
          <w:ilvl w:val="0"/>
          <w:numId w:val="1"/>
        </w:numPr>
        <w:spacing w:after="0" w:line="240" w:lineRule="auto"/>
        <w:jc w:val="both"/>
        <w:rPr>
          <w:rFonts w:ascii="Times New Roman" w:hAnsi="Times New Roman" w:cs="Times New Roman"/>
          <w:sz w:val="24"/>
          <w:szCs w:val="24"/>
        </w:rPr>
      </w:pPr>
      <w:r w:rsidRPr="00761DCB">
        <w:rPr>
          <w:rFonts w:ascii="Times New Roman" w:hAnsi="Times New Roman" w:cs="Times New Roman"/>
          <w:sz w:val="24"/>
          <w:szCs w:val="24"/>
        </w:rPr>
        <w:t>La passation du Marché sera conduite par Appel d’offres ouvert tel que défini dans le Code des Marchés publics à l’article 50 et ouvert à tous les candidats éligibles.</w:t>
      </w:r>
    </w:p>
    <w:p w14:paraId="68BE357D" w14:textId="77777777" w:rsidR="009A38BF" w:rsidRPr="00761DCB" w:rsidRDefault="009A38BF" w:rsidP="009A38BF">
      <w:pPr>
        <w:pStyle w:val="Paragraphedeliste"/>
        <w:spacing w:after="0" w:line="240" w:lineRule="auto"/>
        <w:ind w:left="502"/>
        <w:jc w:val="both"/>
        <w:rPr>
          <w:rFonts w:ascii="Times New Roman" w:hAnsi="Times New Roman" w:cs="Times New Roman"/>
          <w:sz w:val="24"/>
          <w:szCs w:val="24"/>
        </w:rPr>
      </w:pPr>
    </w:p>
    <w:p w14:paraId="6416F950" w14:textId="77777777" w:rsidR="009A38BF" w:rsidRPr="00761DCB" w:rsidRDefault="009A38BF" w:rsidP="009A38BF">
      <w:pPr>
        <w:pStyle w:val="Paragraphedeliste"/>
        <w:numPr>
          <w:ilvl w:val="0"/>
          <w:numId w:val="1"/>
        </w:numPr>
        <w:spacing w:after="0" w:line="240" w:lineRule="auto"/>
        <w:jc w:val="both"/>
        <w:rPr>
          <w:rFonts w:ascii="Times New Roman" w:hAnsi="Times New Roman" w:cs="Times New Roman"/>
          <w:b/>
          <w:sz w:val="24"/>
          <w:szCs w:val="24"/>
        </w:rPr>
      </w:pPr>
      <w:r w:rsidRPr="00761DCB">
        <w:rPr>
          <w:rFonts w:ascii="Times New Roman" w:hAnsi="Times New Roman" w:cs="Times New Roman"/>
          <w:sz w:val="24"/>
          <w:szCs w:val="24"/>
        </w:rPr>
        <w:t xml:space="preserve">Les candidats intéressés peuvent obtenir des informations auprès du Responsable des Passations des </w:t>
      </w:r>
      <w:proofErr w:type="gramStart"/>
      <w:r w:rsidRPr="00761DCB">
        <w:rPr>
          <w:rFonts w:ascii="Times New Roman" w:hAnsi="Times New Roman" w:cs="Times New Roman"/>
          <w:sz w:val="24"/>
          <w:szCs w:val="24"/>
        </w:rPr>
        <w:t>marchés  et</w:t>
      </w:r>
      <w:proofErr w:type="gramEnd"/>
      <w:r w:rsidRPr="00761DCB">
        <w:rPr>
          <w:rFonts w:ascii="Times New Roman" w:hAnsi="Times New Roman" w:cs="Times New Roman"/>
          <w:sz w:val="24"/>
          <w:szCs w:val="24"/>
        </w:rPr>
        <w:t xml:space="preserve"> prendre connaissance des documents d’Appel d’offres à l’adresse mentionnée ci-après :</w:t>
      </w:r>
      <w:r w:rsidRPr="00761DCB">
        <w:rPr>
          <w:rFonts w:ascii="Times New Roman" w:hAnsi="Times New Roman" w:cs="Times New Roman"/>
          <w:b/>
          <w:i/>
          <w:sz w:val="24"/>
          <w:szCs w:val="24"/>
        </w:rPr>
        <w:t xml:space="preserve"> Maison de la Femme, de l’Enfant et de la Famille en face de l’Hôtel Olympe sise à </w:t>
      </w:r>
      <w:proofErr w:type="spellStart"/>
      <w:r w:rsidRPr="00761DCB">
        <w:rPr>
          <w:rFonts w:ascii="Times New Roman" w:hAnsi="Times New Roman" w:cs="Times New Roman"/>
          <w:b/>
          <w:i/>
          <w:sz w:val="24"/>
          <w:szCs w:val="24"/>
        </w:rPr>
        <w:t>Sabalibougou</w:t>
      </w:r>
      <w:proofErr w:type="spellEnd"/>
      <w:r w:rsidRPr="00761DCB">
        <w:rPr>
          <w:rFonts w:ascii="Times New Roman" w:hAnsi="Times New Roman" w:cs="Times New Roman"/>
          <w:b/>
          <w:i/>
          <w:sz w:val="24"/>
          <w:szCs w:val="24"/>
        </w:rPr>
        <w:t xml:space="preserve"> Bamako de 08 heures à 16 heures</w:t>
      </w:r>
      <w:r w:rsidRPr="00761DCB">
        <w:rPr>
          <w:rFonts w:ascii="Times New Roman" w:hAnsi="Times New Roman" w:cs="Times New Roman"/>
          <w:b/>
          <w:sz w:val="24"/>
          <w:szCs w:val="24"/>
        </w:rPr>
        <w:t>.</w:t>
      </w:r>
    </w:p>
    <w:p w14:paraId="60676A65" w14:textId="77777777" w:rsidR="009A38BF" w:rsidRPr="00761DCB" w:rsidRDefault="009A38BF" w:rsidP="009A38BF">
      <w:pPr>
        <w:pStyle w:val="Paragraphedeliste"/>
        <w:jc w:val="both"/>
        <w:rPr>
          <w:rFonts w:ascii="Times New Roman" w:hAnsi="Times New Roman" w:cs="Times New Roman"/>
          <w:b/>
          <w:sz w:val="24"/>
          <w:szCs w:val="24"/>
        </w:rPr>
      </w:pPr>
    </w:p>
    <w:p w14:paraId="7A6999F3" w14:textId="77777777" w:rsidR="009A38BF" w:rsidRPr="00761DCB" w:rsidRDefault="009A38BF" w:rsidP="009A38BF">
      <w:pPr>
        <w:pStyle w:val="Paragraphedeliste"/>
        <w:numPr>
          <w:ilvl w:val="0"/>
          <w:numId w:val="1"/>
        </w:numPr>
        <w:jc w:val="both"/>
        <w:rPr>
          <w:rFonts w:ascii="Times New Roman" w:hAnsi="Times New Roman" w:cs="Times New Roman"/>
          <w:sz w:val="24"/>
          <w:szCs w:val="24"/>
        </w:rPr>
      </w:pPr>
      <w:r w:rsidRPr="00761DCB">
        <w:rPr>
          <w:rFonts w:ascii="Times New Roman" w:hAnsi="Times New Roman" w:cs="Times New Roman"/>
          <w:sz w:val="24"/>
          <w:szCs w:val="24"/>
        </w:rPr>
        <w:t xml:space="preserve">Les exigences en matière de qualifications sont : </w:t>
      </w:r>
    </w:p>
    <w:p w14:paraId="404409BF" w14:textId="77777777" w:rsidR="009A38BF" w:rsidRPr="00761DCB" w:rsidRDefault="009A38BF" w:rsidP="009A38BF">
      <w:pPr>
        <w:pStyle w:val="Paragraphedeliste"/>
        <w:autoSpaceDN w:val="0"/>
        <w:spacing w:after="0" w:line="240" w:lineRule="auto"/>
        <w:contextualSpacing w:val="0"/>
        <w:jc w:val="both"/>
        <w:rPr>
          <w:rFonts w:ascii="Times New Roman" w:hAnsi="Times New Roman" w:cs="Times New Roman"/>
          <w:b/>
          <w:iCs/>
          <w:sz w:val="24"/>
          <w:szCs w:val="24"/>
        </w:rPr>
      </w:pPr>
    </w:p>
    <w:p w14:paraId="0D36B1A4" w14:textId="77777777" w:rsidR="009A38BF" w:rsidRPr="00761DCB" w:rsidRDefault="009A38BF" w:rsidP="009A38BF">
      <w:pPr>
        <w:pStyle w:val="Paragraphedeliste"/>
        <w:numPr>
          <w:ilvl w:val="0"/>
          <w:numId w:val="2"/>
        </w:numPr>
        <w:spacing w:after="0" w:line="240" w:lineRule="auto"/>
        <w:jc w:val="both"/>
        <w:rPr>
          <w:rFonts w:ascii="Times New Roman" w:hAnsi="Times New Roman" w:cs="Times New Roman"/>
          <w:sz w:val="24"/>
          <w:szCs w:val="24"/>
        </w:rPr>
      </w:pPr>
      <w:r w:rsidRPr="00761DCB">
        <w:rPr>
          <w:rFonts w:ascii="Times New Roman" w:hAnsi="Times New Roman" w:cs="Times New Roman"/>
          <w:sz w:val="24"/>
          <w:szCs w:val="24"/>
        </w:rPr>
        <w:t>Capacité financière</w:t>
      </w:r>
    </w:p>
    <w:p w14:paraId="06499E79" w14:textId="77777777" w:rsidR="009A38BF" w:rsidRPr="00761DCB" w:rsidRDefault="009A38BF" w:rsidP="009A38BF">
      <w:pPr>
        <w:spacing w:after="0" w:line="240" w:lineRule="auto"/>
        <w:ind w:left="539" w:hanging="540"/>
        <w:jc w:val="both"/>
        <w:rPr>
          <w:rFonts w:ascii="Times New Roman" w:hAnsi="Times New Roman" w:cs="Times New Roman"/>
          <w:sz w:val="24"/>
          <w:szCs w:val="24"/>
        </w:rPr>
      </w:pPr>
    </w:p>
    <w:p w14:paraId="51513CC8" w14:textId="77777777" w:rsidR="009A38BF" w:rsidRPr="00761DCB" w:rsidRDefault="009A38BF" w:rsidP="009A38BF">
      <w:pPr>
        <w:spacing w:after="0" w:line="240" w:lineRule="auto"/>
        <w:ind w:left="539" w:hanging="540"/>
        <w:jc w:val="both"/>
        <w:rPr>
          <w:rFonts w:ascii="Times New Roman" w:hAnsi="Times New Roman" w:cs="Times New Roman"/>
          <w:sz w:val="24"/>
          <w:szCs w:val="24"/>
        </w:rPr>
      </w:pPr>
      <w:r w:rsidRPr="00761DCB">
        <w:rPr>
          <w:rFonts w:ascii="Times New Roman" w:hAnsi="Times New Roman" w:cs="Times New Roman"/>
          <w:sz w:val="24"/>
          <w:szCs w:val="24"/>
        </w:rPr>
        <w:t xml:space="preserve">Le Soumissionnaire doit fournir la preuve écrite qu’il satisfait aux exigences ci-après : </w:t>
      </w:r>
    </w:p>
    <w:p w14:paraId="3495A0AB" w14:textId="77777777" w:rsidR="009A38BF" w:rsidRPr="00761DCB" w:rsidRDefault="009A38BF" w:rsidP="009A38BF">
      <w:pPr>
        <w:spacing w:after="0" w:line="240" w:lineRule="auto"/>
        <w:ind w:left="539" w:hanging="540"/>
        <w:jc w:val="both"/>
        <w:rPr>
          <w:rFonts w:ascii="Times New Roman" w:hAnsi="Times New Roman" w:cs="Times New Roman"/>
          <w:sz w:val="24"/>
          <w:szCs w:val="24"/>
        </w:rPr>
      </w:pPr>
    </w:p>
    <w:p w14:paraId="6B419C0E" w14:textId="77777777" w:rsidR="009A38BF" w:rsidRPr="00761DCB" w:rsidRDefault="009A38BF" w:rsidP="009A38BF">
      <w:pPr>
        <w:spacing w:after="0" w:line="240" w:lineRule="auto"/>
        <w:ind w:left="539" w:hanging="540"/>
        <w:jc w:val="both"/>
        <w:rPr>
          <w:rFonts w:ascii="Times New Roman" w:hAnsi="Times New Roman" w:cs="Times New Roman"/>
          <w:sz w:val="24"/>
          <w:szCs w:val="24"/>
        </w:rPr>
      </w:pPr>
    </w:p>
    <w:p w14:paraId="4F0CC06B" w14:textId="77777777" w:rsidR="009A38BF" w:rsidRPr="00761DCB" w:rsidRDefault="009A38BF" w:rsidP="009A38BF">
      <w:pPr>
        <w:pStyle w:val="Paragraphedeliste"/>
        <w:numPr>
          <w:ilvl w:val="0"/>
          <w:numId w:val="5"/>
        </w:numPr>
        <w:spacing w:after="0" w:line="240" w:lineRule="auto"/>
        <w:jc w:val="both"/>
        <w:rPr>
          <w:rFonts w:ascii="Times New Roman" w:hAnsi="Times New Roman" w:cs="Times New Roman"/>
          <w:sz w:val="24"/>
          <w:szCs w:val="24"/>
        </w:rPr>
      </w:pPr>
      <w:r w:rsidRPr="00761DCB">
        <w:rPr>
          <w:rFonts w:ascii="Times New Roman" w:hAnsi="Times New Roman" w:cs="Times New Roman"/>
          <w:sz w:val="24"/>
          <w:szCs w:val="24"/>
        </w:rPr>
        <w:lastRenderedPageBreak/>
        <w:t>Avoir un minimum de chiffres d’affaires annuel moyen égal au montant de l’offre au cours des trois dernières années (2023, 2024 et 2025) ;</w:t>
      </w:r>
    </w:p>
    <w:p w14:paraId="373EA21D" w14:textId="77777777" w:rsidR="009A38BF" w:rsidRPr="00761DCB" w:rsidRDefault="009A38BF" w:rsidP="009A38BF">
      <w:pPr>
        <w:pStyle w:val="Paragraphedeliste"/>
        <w:spacing w:after="0" w:line="240" w:lineRule="auto"/>
        <w:ind w:left="719"/>
        <w:jc w:val="both"/>
        <w:rPr>
          <w:rFonts w:ascii="Times New Roman" w:hAnsi="Times New Roman" w:cs="Times New Roman"/>
          <w:sz w:val="24"/>
          <w:szCs w:val="24"/>
        </w:rPr>
      </w:pPr>
    </w:p>
    <w:p w14:paraId="78DDF2D2" w14:textId="77777777" w:rsidR="009A38BF" w:rsidRPr="00761DCB" w:rsidRDefault="009A38BF" w:rsidP="009A38BF">
      <w:pPr>
        <w:pStyle w:val="Paragraphedeliste"/>
        <w:numPr>
          <w:ilvl w:val="0"/>
          <w:numId w:val="5"/>
        </w:numPr>
        <w:spacing w:after="0" w:line="240" w:lineRule="auto"/>
        <w:jc w:val="both"/>
        <w:rPr>
          <w:rFonts w:ascii="Times New Roman" w:hAnsi="Times New Roman" w:cs="Times New Roman"/>
          <w:sz w:val="24"/>
          <w:szCs w:val="24"/>
        </w:rPr>
      </w:pPr>
      <w:proofErr w:type="gramStart"/>
      <w:r w:rsidRPr="00761DCB">
        <w:rPr>
          <w:rFonts w:ascii="Times New Roman" w:hAnsi="Times New Roman" w:cs="Times New Roman"/>
          <w:sz w:val="24"/>
          <w:szCs w:val="24"/>
        </w:rPr>
        <w:t>fournir  les</w:t>
      </w:r>
      <w:proofErr w:type="gramEnd"/>
      <w:r w:rsidRPr="00761DCB">
        <w:rPr>
          <w:rFonts w:ascii="Times New Roman" w:hAnsi="Times New Roman" w:cs="Times New Roman"/>
          <w:sz w:val="24"/>
          <w:szCs w:val="24"/>
        </w:rPr>
        <w:t xml:space="preserve"> bilans </w:t>
      </w:r>
      <w:proofErr w:type="gramStart"/>
      <w:r w:rsidRPr="00761DCB">
        <w:rPr>
          <w:rFonts w:ascii="Times New Roman" w:hAnsi="Times New Roman" w:cs="Times New Roman"/>
          <w:sz w:val="24"/>
          <w:szCs w:val="24"/>
        </w:rPr>
        <w:t>des  trois</w:t>
      </w:r>
      <w:proofErr w:type="gramEnd"/>
      <w:r w:rsidRPr="00761DCB">
        <w:rPr>
          <w:rFonts w:ascii="Times New Roman" w:hAnsi="Times New Roman" w:cs="Times New Roman"/>
          <w:sz w:val="24"/>
          <w:szCs w:val="24"/>
        </w:rPr>
        <w:t xml:space="preserve"> dernières années 2023, 2024 et 20225 Ces états financiers (bilan extrait de bilan ou compte d’exploitation) doivent être certifiés par un expert-comptable agrée ou attestés par un comptable agrée inscrit à l’Ordre, desquels on peut tirer les chiffres d’affaires considérés. Sur ces bilans, doit figurer la mention suivante apposée par les services compétents des impôts (bilans ou extrait de bilans conformes aux déclarations souscrites au service des Impôts).</w:t>
      </w:r>
    </w:p>
    <w:p w14:paraId="75B95CA5" w14:textId="77777777" w:rsidR="009A38BF" w:rsidRPr="00761DCB" w:rsidRDefault="009A38BF" w:rsidP="009A38BF">
      <w:pPr>
        <w:spacing w:after="0" w:line="240" w:lineRule="auto"/>
        <w:jc w:val="both"/>
        <w:rPr>
          <w:rFonts w:ascii="Times New Roman" w:hAnsi="Times New Roman" w:cs="Times New Roman"/>
          <w:sz w:val="24"/>
          <w:szCs w:val="24"/>
        </w:rPr>
      </w:pPr>
    </w:p>
    <w:p w14:paraId="6324179B" w14:textId="77777777" w:rsidR="009A38BF" w:rsidRPr="00761DCB" w:rsidRDefault="009A38BF" w:rsidP="009A38BF">
      <w:pPr>
        <w:pStyle w:val="Paragraphedeliste"/>
        <w:numPr>
          <w:ilvl w:val="0"/>
          <w:numId w:val="4"/>
        </w:numPr>
        <w:spacing w:after="0" w:line="240" w:lineRule="auto"/>
        <w:jc w:val="both"/>
        <w:rPr>
          <w:rFonts w:ascii="Times New Roman" w:hAnsi="Times New Roman" w:cs="Times New Roman"/>
          <w:sz w:val="24"/>
          <w:szCs w:val="24"/>
        </w:rPr>
      </w:pPr>
      <w:r w:rsidRPr="00761DCB">
        <w:rPr>
          <w:rFonts w:ascii="Times New Roman" w:hAnsi="Times New Roman" w:cs="Times New Roman"/>
          <w:sz w:val="24"/>
          <w:szCs w:val="24"/>
        </w:rPr>
        <w:t>Capacité technique et expérience :</w:t>
      </w:r>
    </w:p>
    <w:p w14:paraId="7AAA8446" w14:textId="77777777" w:rsidR="009A38BF" w:rsidRPr="00761DCB" w:rsidRDefault="009A38BF" w:rsidP="009A38BF">
      <w:pPr>
        <w:spacing w:after="0"/>
        <w:jc w:val="both"/>
        <w:rPr>
          <w:rFonts w:ascii="Times New Roman" w:hAnsi="Times New Roman" w:cs="Times New Roman"/>
          <w:sz w:val="24"/>
          <w:szCs w:val="24"/>
        </w:rPr>
      </w:pPr>
    </w:p>
    <w:p w14:paraId="7AA17201" w14:textId="77777777" w:rsidR="009A38BF" w:rsidRPr="00761DCB" w:rsidRDefault="009A38BF" w:rsidP="009A38BF">
      <w:pPr>
        <w:pStyle w:val="Paragraphedeliste"/>
        <w:numPr>
          <w:ilvl w:val="0"/>
          <w:numId w:val="6"/>
        </w:numPr>
        <w:spacing w:after="0" w:line="240" w:lineRule="auto"/>
        <w:jc w:val="both"/>
        <w:rPr>
          <w:rFonts w:ascii="Times New Roman" w:hAnsi="Times New Roman" w:cs="Times New Roman"/>
          <w:sz w:val="24"/>
          <w:szCs w:val="24"/>
        </w:rPr>
      </w:pPr>
      <w:r w:rsidRPr="00761DCB">
        <w:rPr>
          <w:rFonts w:ascii="Times New Roman" w:hAnsi="Times New Roman" w:cs="Times New Roman"/>
          <w:sz w:val="24"/>
          <w:szCs w:val="24"/>
        </w:rPr>
        <w:t xml:space="preserve">Le Soumissionnaire doit prouver, documentation à l’appui qu’il satisfait aux exigences de capacité technique ci-après : fournir deux (02) expériences similaires de marchés de fourniture au cours des cinq (05) dernières </w:t>
      </w:r>
      <w:r w:rsidRPr="00761DCB">
        <w:rPr>
          <w:rFonts w:ascii="Times New Roman" w:hAnsi="Times New Roman" w:cs="Times New Roman"/>
          <w:color w:val="000000" w:themeColor="text1"/>
          <w:sz w:val="24"/>
          <w:szCs w:val="24"/>
        </w:rPr>
        <w:t>années (2020 à 2025)</w:t>
      </w:r>
      <w:r w:rsidRPr="00761DCB">
        <w:rPr>
          <w:rFonts w:ascii="Times New Roman" w:hAnsi="Times New Roman" w:cs="Times New Roman"/>
          <w:sz w:val="24"/>
          <w:szCs w:val="24"/>
        </w:rPr>
        <w:t xml:space="preserve"> : « expériences similaires de marchés de fourniture </w:t>
      </w:r>
      <w:r w:rsidRPr="00761DCB">
        <w:rPr>
          <w:rFonts w:ascii="Times New Roman" w:hAnsi="Times New Roman" w:cs="Times New Roman"/>
          <w:b/>
          <w:sz w:val="24"/>
          <w:szCs w:val="24"/>
        </w:rPr>
        <w:t xml:space="preserve">d’équipements de production de beurre de </w:t>
      </w:r>
      <w:proofErr w:type="gramStart"/>
      <w:r w:rsidRPr="00761DCB">
        <w:rPr>
          <w:rFonts w:ascii="Times New Roman" w:hAnsi="Times New Roman" w:cs="Times New Roman"/>
          <w:b/>
          <w:sz w:val="24"/>
          <w:szCs w:val="24"/>
        </w:rPr>
        <w:t>karité  de</w:t>
      </w:r>
      <w:proofErr w:type="gramEnd"/>
      <w:r w:rsidRPr="00761DCB">
        <w:rPr>
          <w:rFonts w:ascii="Times New Roman" w:hAnsi="Times New Roman" w:cs="Times New Roman"/>
          <w:b/>
          <w:sz w:val="24"/>
          <w:szCs w:val="24"/>
        </w:rPr>
        <w:t xml:space="preserve">  </w:t>
      </w:r>
      <w:proofErr w:type="gramStart"/>
      <w:r w:rsidRPr="00761DCB">
        <w:rPr>
          <w:rFonts w:ascii="Times New Roman" w:hAnsi="Times New Roman" w:cs="Times New Roman"/>
          <w:b/>
          <w:sz w:val="24"/>
          <w:szCs w:val="24"/>
        </w:rPr>
        <w:t>savon  au</w:t>
      </w:r>
      <w:proofErr w:type="gramEnd"/>
      <w:r w:rsidRPr="00761DCB">
        <w:rPr>
          <w:rFonts w:ascii="Times New Roman" w:hAnsi="Times New Roman" w:cs="Times New Roman"/>
          <w:b/>
          <w:sz w:val="24"/>
          <w:szCs w:val="24"/>
        </w:rPr>
        <w:t xml:space="preserve"> profit des centres   </w:t>
      </w:r>
      <w:proofErr w:type="gramStart"/>
      <w:r w:rsidRPr="00761DCB">
        <w:rPr>
          <w:rFonts w:ascii="Times New Roman" w:hAnsi="Times New Roman" w:cs="Times New Roman"/>
          <w:b/>
          <w:sz w:val="24"/>
          <w:szCs w:val="24"/>
        </w:rPr>
        <w:t>du  MPFEF</w:t>
      </w:r>
      <w:proofErr w:type="gramEnd"/>
      <w:r w:rsidRPr="00761DCB">
        <w:rPr>
          <w:rFonts w:ascii="Times New Roman" w:hAnsi="Times New Roman" w:cs="Times New Roman"/>
          <w:b/>
          <w:sz w:val="24"/>
          <w:szCs w:val="24"/>
        </w:rPr>
        <w:t xml:space="preserve"> </w:t>
      </w:r>
      <w:proofErr w:type="gramStart"/>
      <w:r w:rsidRPr="00761DCB">
        <w:rPr>
          <w:rFonts w:ascii="Times New Roman" w:hAnsi="Times New Roman" w:cs="Times New Roman"/>
          <w:b/>
          <w:sz w:val="24"/>
          <w:szCs w:val="24"/>
        </w:rPr>
        <w:t>et ,MFRD</w:t>
      </w:r>
      <w:proofErr w:type="gramEnd"/>
      <w:r w:rsidRPr="00761DCB">
        <w:rPr>
          <w:rFonts w:ascii="Times New Roman" w:hAnsi="Times New Roman" w:cs="Times New Roman"/>
          <w:b/>
          <w:sz w:val="24"/>
          <w:szCs w:val="24"/>
        </w:rPr>
        <w:t xml:space="preserve">  » </w:t>
      </w:r>
      <w:r w:rsidRPr="00761DCB">
        <w:rPr>
          <w:rFonts w:ascii="Times New Roman" w:hAnsi="Times New Roman" w:cs="Times New Roman"/>
          <w:sz w:val="24"/>
          <w:szCs w:val="24"/>
        </w:rPr>
        <w:t>d’un montant total au moins égal au montant de l’offre</w:t>
      </w:r>
      <w:r w:rsidRPr="00761DCB">
        <w:rPr>
          <w:rFonts w:ascii="Times New Roman" w:hAnsi="Times New Roman" w:cs="Times New Roman"/>
          <w:b/>
          <w:sz w:val="24"/>
          <w:szCs w:val="24"/>
        </w:rPr>
        <w:t xml:space="preserve">. </w:t>
      </w:r>
      <w:r w:rsidRPr="00761DCB">
        <w:rPr>
          <w:rFonts w:ascii="Times New Roman" w:hAnsi="Times New Roman" w:cs="Times New Roman"/>
          <w:sz w:val="24"/>
          <w:szCs w:val="24"/>
        </w:rPr>
        <w:t>Ces expériences doivent être justifiées par des procès-verbaux de réception ou attestation de bonne exécution ; accompagnés des copies des pages de garde et de signatures des marchés correspondants émanant de d’organismes publics, para publics ou internationaux.</w:t>
      </w:r>
    </w:p>
    <w:p w14:paraId="1E9F84E1" w14:textId="77777777" w:rsidR="009A38BF" w:rsidRPr="00761DCB" w:rsidRDefault="009A38BF" w:rsidP="009A38BF">
      <w:pPr>
        <w:pStyle w:val="Paragraphedeliste"/>
        <w:spacing w:after="0" w:line="240" w:lineRule="auto"/>
        <w:jc w:val="both"/>
        <w:rPr>
          <w:rFonts w:ascii="Times New Roman" w:hAnsi="Times New Roman" w:cs="Times New Roman"/>
          <w:sz w:val="24"/>
          <w:szCs w:val="24"/>
        </w:rPr>
      </w:pPr>
    </w:p>
    <w:p w14:paraId="68B97098" w14:textId="77777777" w:rsidR="009A38BF" w:rsidRPr="00761DCB" w:rsidRDefault="009A38BF" w:rsidP="009A38BF">
      <w:pPr>
        <w:pStyle w:val="Paragraphedeliste"/>
        <w:numPr>
          <w:ilvl w:val="0"/>
          <w:numId w:val="6"/>
        </w:numPr>
        <w:spacing w:after="0" w:line="240" w:lineRule="auto"/>
        <w:jc w:val="both"/>
        <w:rPr>
          <w:rFonts w:ascii="Times New Roman" w:hAnsi="Times New Roman" w:cs="Times New Roman"/>
          <w:b/>
          <w:sz w:val="24"/>
          <w:szCs w:val="24"/>
        </w:rPr>
      </w:pPr>
      <w:r w:rsidRPr="00761DCB">
        <w:rPr>
          <w:rFonts w:ascii="Times New Roman" w:hAnsi="Times New Roman" w:cs="Times New Roman"/>
          <w:b/>
          <w:i/>
          <w:sz w:val="24"/>
          <w:szCs w:val="24"/>
          <w:u w:val="single"/>
        </w:rPr>
        <w:t>NB</w:t>
      </w:r>
      <w:r w:rsidRPr="00761DCB">
        <w:rPr>
          <w:rFonts w:ascii="Times New Roman" w:hAnsi="Times New Roman" w:cs="Times New Roman"/>
          <w:i/>
          <w:sz w:val="24"/>
          <w:szCs w:val="24"/>
        </w:rPr>
        <w:t xml:space="preserve"> : </w:t>
      </w:r>
      <w:r w:rsidRPr="00761DCB">
        <w:rPr>
          <w:rFonts w:ascii="Times New Roman" w:hAnsi="Times New Roman" w:cs="Times New Roman"/>
          <w:sz w:val="24"/>
          <w:szCs w:val="24"/>
        </w:rPr>
        <w:t>les sociétés nouvellement créées et dont la date de d’établissement du 1</w:t>
      </w:r>
      <w:r w:rsidRPr="00761DCB">
        <w:rPr>
          <w:rFonts w:ascii="Times New Roman" w:hAnsi="Times New Roman" w:cs="Times New Roman"/>
          <w:sz w:val="24"/>
          <w:szCs w:val="24"/>
          <w:vertAlign w:val="superscript"/>
        </w:rPr>
        <w:t>er</w:t>
      </w:r>
      <w:r w:rsidRPr="00761DCB">
        <w:rPr>
          <w:rFonts w:ascii="Times New Roman" w:hAnsi="Times New Roman" w:cs="Times New Roman"/>
          <w:sz w:val="24"/>
          <w:szCs w:val="24"/>
        </w:rPr>
        <w:t xml:space="preserve"> bilan n’est pas arrivée à la date limite de dépôt des offres sont dispensées de la présentation des états financiers et des expériences similaires. Pour permettre d’apprécier leurs capacités techniques et financières, ces sociétés nouvellement créées doivent fournir les expériences et les références obtenues par leurs dirigeants et leurs collaborateurs à travers les CV plus Diplômes et une ligne de crédit d’un montant de </w:t>
      </w:r>
      <w:r w:rsidRPr="00761DCB">
        <w:rPr>
          <w:rFonts w:ascii="Times New Roman" w:hAnsi="Times New Roman" w:cs="Times New Roman"/>
          <w:b/>
          <w:sz w:val="24"/>
          <w:szCs w:val="24"/>
        </w:rPr>
        <w:t>75.000.000 F CFA.</w:t>
      </w:r>
    </w:p>
    <w:p w14:paraId="2D2174A6" w14:textId="77777777" w:rsidR="009A38BF" w:rsidRPr="00761DCB" w:rsidRDefault="009A38BF" w:rsidP="009A38BF">
      <w:pPr>
        <w:pStyle w:val="Paragraphedeliste"/>
        <w:spacing w:after="0" w:line="240" w:lineRule="auto"/>
        <w:jc w:val="both"/>
        <w:rPr>
          <w:rFonts w:ascii="Times New Roman" w:hAnsi="Times New Roman" w:cs="Times New Roman"/>
          <w:sz w:val="24"/>
          <w:szCs w:val="24"/>
        </w:rPr>
      </w:pPr>
    </w:p>
    <w:p w14:paraId="7784E0B0" w14:textId="77777777" w:rsidR="009A38BF" w:rsidRPr="00761DCB" w:rsidRDefault="009A38BF" w:rsidP="009A38BF">
      <w:pPr>
        <w:spacing w:after="0" w:line="240" w:lineRule="auto"/>
        <w:jc w:val="both"/>
        <w:rPr>
          <w:rFonts w:ascii="Times New Roman" w:hAnsi="Times New Roman" w:cs="Times New Roman"/>
          <w:sz w:val="24"/>
          <w:szCs w:val="24"/>
        </w:rPr>
      </w:pPr>
      <w:r w:rsidRPr="00761DCB">
        <w:rPr>
          <w:rFonts w:ascii="Times New Roman" w:hAnsi="Times New Roman" w:cs="Times New Roman"/>
          <w:sz w:val="24"/>
          <w:szCs w:val="24"/>
        </w:rPr>
        <w:t xml:space="preserve">     Les candidats intéressés peuvent consulter gratuitement le dossier d’Appel d’offres complet ou le retirer à titre onéreux contre paiement d’une somme non remboursable de </w:t>
      </w:r>
      <w:r w:rsidRPr="00761DCB">
        <w:rPr>
          <w:rFonts w:ascii="Times New Roman" w:hAnsi="Times New Roman" w:cs="Times New Roman"/>
          <w:b/>
          <w:sz w:val="24"/>
          <w:szCs w:val="24"/>
        </w:rPr>
        <w:t xml:space="preserve">cinquante mille (50 000) FCFA </w:t>
      </w:r>
      <w:r w:rsidRPr="00761DCB">
        <w:rPr>
          <w:rFonts w:ascii="Times New Roman" w:hAnsi="Times New Roman" w:cs="Times New Roman"/>
          <w:sz w:val="24"/>
          <w:szCs w:val="24"/>
        </w:rPr>
        <w:t xml:space="preserve">et un reçu de paiement à l’adresse mentionnée ci-après : Maison de la Femme, de l’Enfant et de la Famille en face de l’Hôtel OLYMPE sise à </w:t>
      </w:r>
      <w:proofErr w:type="spellStart"/>
      <w:proofErr w:type="gramStart"/>
      <w:r w:rsidRPr="00761DCB">
        <w:rPr>
          <w:rFonts w:ascii="Times New Roman" w:hAnsi="Times New Roman" w:cs="Times New Roman"/>
          <w:sz w:val="24"/>
          <w:szCs w:val="24"/>
        </w:rPr>
        <w:t>Sabalibougou</w:t>
      </w:r>
      <w:proofErr w:type="spellEnd"/>
      <w:r w:rsidRPr="00761DCB">
        <w:rPr>
          <w:rFonts w:ascii="Times New Roman" w:hAnsi="Times New Roman" w:cs="Times New Roman"/>
          <w:sz w:val="24"/>
          <w:szCs w:val="24"/>
        </w:rPr>
        <w:t xml:space="preserve">  Bamako</w:t>
      </w:r>
      <w:proofErr w:type="gramEnd"/>
      <w:r w:rsidRPr="00761DCB">
        <w:rPr>
          <w:rFonts w:ascii="Times New Roman" w:hAnsi="Times New Roman" w:cs="Times New Roman"/>
          <w:sz w:val="24"/>
          <w:szCs w:val="24"/>
        </w:rPr>
        <w:t>. La méthode de paiement sera en espèce. Le Dossier d’Appel d’offres sera adressé en copies dures.</w:t>
      </w:r>
    </w:p>
    <w:p w14:paraId="3FACBEB7" w14:textId="77777777" w:rsidR="009A38BF" w:rsidRPr="00761DCB" w:rsidRDefault="009A38BF" w:rsidP="009A38BF">
      <w:pPr>
        <w:pStyle w:val="Paragraphedeliste"/>
        <w:spacing w:after="0" w:line="240" w:lineRule="auto"/>
        <w:ind w:left="502"/>
        <w:jc w:val="both"/>
        <w:rPr>
          <w:rFonts w:ascii="Times New Roman" w:hAnsi="Times New Roman" w:cs="Times New Roman"/>
          <w:sz w:val="24"/>
          <w:szCs w:val="24"/>
        </w:rPr>
      </w:pPr>
    </w:p>
    <w:p w14:paraId="611D5935" w14:textId="77777777" w:rsidR="009A38BF" w:rsidRPr="00761DCB" w:rsidRDefault="009A38BF" w:rsidP="009A38BF">
      <w:pPr>
        <w:pStyle w:val="Paragraphedeliste"/>
        <w:numPr>
          <w:ilvl w:val="0"/>
          <w:numId w:val="1"/>
        </w:numPr>
        <w:spacing w:after="0" w:line="240" w:lineRule="auto"/>
        <w:jc w:val="both"/>
        <w:rPr>
          <w:rFonts w:ascii="Times New Roman" w:hAnsi="Times New Roman" w:cs="Times New Roman"/>
          <w:sz w:val="24"/>
          <w:szCs w:val="24"/>
        </w:rPr>
      </w:pPr>
      <w:r w:rsidRPr="00761DCB">
        <w:rPr>
          <w:rFonts w:ascii="Times New Roman" w:hAnsi="Times New Roman" w:cs="Times New Roman"/>
          <w:sz w:val="24"/>
          <w:szCs w:val="24"/>
        </w:rPr>
        <w:t xml:space="preserve">Les offres devront être soumises à l’adresse ci-après : au plus tard le </w:t>
      </w:r>
      <w:r>
        <w:rPr>
          <w:rFonts w:ascii="Times New Roman" w:hAnsi="Times New Roman" w:cs="Times New Roman"/>
          <w:b/>
          <w:sz w:val="24"/>
          <w:szCs w:val="24"/>
        </w:rPr>
        <w:t xml:space="preserve">15 </w:t>
      </w:r>
      <w:r w:rsidRPr="00761DCB">
        <w:rPr>
          <w:rFonts w:ascii="Times New Roman" w:hAnsi="Times New Roman" w:cs="Times New Roman"/>
          <w:b/>
          <w:sz w:val="24"/>
          <w:szCs w:val="24"/>
        </w:rPr>
        <w:t>juillet   2026 à 10 heures précises</w:t>
      </w:r>
      <w:r w:rsidRPr="00761DCB">
        <w:rPr>
          <w:rFonts w:ascii="Times New Roman" w:hAnsi="Times New Roman" w:cs="Times New Roman"/>
          <w:sz w:val="24"/>
          <w:szCs w:val="24"/>
        </w:rPr>
        <w:t>. Les offres remises en retard ne seront pas acceptées.</w:t>
      </w:r>
    </w:p>
    <w:p w14:paraId="3DF42138" w14:textId="77777777" w:rsidR="009A38BF" w:rsidRPr="00761DCB" w:rsidRDefault="009A38BF" w:rsidP="009A38BF">
      <w:pPr>
        <w:spacing w:after="0" w:line="240" w:lineRule="auto"/>
        <w:jc w:val="both"/>
        <w:rPr>
          <w:rFonts w:ascii="Times New Roman" w:hAnsi="Times New Roman" w:cs="Times New Roman"/>
          <w:sz w:val="24"/>
          <w:szCs w:val="24"/>
        </w:rPr>
      </w:pPr>
    </w:p>
    <w:p w14:paraId="59AB2873" w14:textId="77777777" w:rsidR="009A38BF" w:rsidRPr="00761DCB" w:rsidRDefault="009A38BF" w:rsidP="009A38BF">
      <w:pPr>
        <w:pStyle w:val="Paragraphedeliste"/>
        <w:numPr>
          <w:ilvl w:val="0"/>
          <w:numId w:val="1"/>
        </w:numPr>
        <w:spacing w:line="240" w:lineRule="auto"/>
        <w:jc w:val="both"/>
        <w:rPr>
          <w:rFonts w:ascii="Times New Roman" w:hAnsi="Times New Roman" w:cs="Times New Roman"/>
          <w:sz w:val="24"/>
          <w:szCs w:val="24"/>
        </w:rPr>
      </w:pPr>
      <w:r w:rsidRPr="00761DCB">
        <w:rPr>
          <w:rFonts w:ascii="Times New Roman" w:hAnsi="Times New Roman" w:cs="Times New Roman"/>
          <w:sz w:val="24"/>
          <w:szCs w:val="24"/>
        </w:rPr>
        <w:t>Les offres doivent comprendre une garantie de soumission, d’un montant de :</w:t>
      </w:r>
      <w:r w:rsidRPr="00761DCB">
        <w:rPr>
          <w:rFonts w:ascii="Times New Roman" w:hAnsi="Times New Roman" w:cs="Times New Roman"/>
          <w:b/>
          <w:i/>
          <w:color w:val="000000" w:themeColor="text1"/>
          <w:sz w:val="24"/>
          <w:szCs w:val="24"/>
        </w:rPr>
        <w:t xml:space="preserve"> Sept millions cinq cent mille (7 500 000)</w:t>
      </w:r>
      <w:r w:rsidRPr="00761DCB">
        <w:rPr>
          <w:rFonts w:ascii="Times New Roman" w:hAnsi="Times New Roman" w:cs="Times New Roman"/>
          <w:b/>
          <w:i/>
          <w:sz w:val="24"/>
          <w:szCs w:val="24"/>
        </w:rPr>
        <w:t xml:space="preserve"> F CFA </w:t>
      </w:r>
      <w:r w:rsidRPr="00761DCB">
        <w:rPr>
          <w:rFonts w:ascii="Times New Roman" w:hAnsi="Times New Roman" w:cs="Times New Roman"/>
          <w:sz w:val="24"/>
          <w:szCs w:val="24"/>
        </w:rPr>
        <w:t>conformément à l’article 69 du Code des marchés publics.</w:t>
      </w:r>
    </w:p>
    <w:p w14:paraId="163BAC15" w14:textId="77777777" w:rsidR="009A38BF" w:rsidRPr="00761DCB" w:rsidRDefault="009A38BF" w:rsidP="009A38BF">
      <w:pPr>
        <w:pStyle w:val="Paragraphedeliste"/>
        <w:jc w:val="both"/>
        <w:rPr>
          <w:rFonts w:ascii="Times New Roman" w:hAnsi="Times New Roman" w:cs="Times New Roman"/>
          <w:sz w:val="24"/>
          <w:szCs w:val="24"/>
        </w:rPr>
      </w:pPr>
    </w:p>
    <w:p w14:paraId="0A454F1D" w14:textId="77777777" w:rsidR="009A38BF" w:rsidRPr="00761DCB" w:rsidRDefault="009A38BF" w:rsidP="009A38BF">
      <w:pPr>
        <w:pStyle w:val="Paragraphedeliste"/>
        <w:numPr>
          <w:ilvl w:val="0"/>
          <w:numId w:val="1"/>
        </w:numPr>
        <w:spacing w:line="240" w:lineRule="auto"/>
        <w:jc w:val="both"/>
        <w:rPr>
          <w:rFonts w:ascii="Times New Roman" w:hAnsi="Times New Roman" w:cs="Times New Roman"/>
          <w:sz w:val="24"/>
          <w:szCs w:val="24"/>
        </w:rPr>
      </w:pPr>
      <w:r w:rsidRPr="00761DCB">
        <w:rPr>
          <w:rFonts w:ascii="Times New Roman" w:hAnsi="Times New Roman" w:cs="Times New Roman"/>
          <w:sz w:val="24"/>
          <w:szCs w:val="24"/>
        </w:rPr>
        <w:t xml:space="preserve">Les Soumissionnaires resteront engagés par leur offre pendant une période de </w:t>
      </w:r>
      <w:r w:rsidRPr="00761DCB">
        <w:rPr>
          <w:rFonts w:ascii="Times New Roman" w:hAnsi="Times New Roman" w:cs="Times New Roman"/>
          <w:b/>
          <w:i/>
          <w:sz w:val="24"/>
          <w:szCs w:val="24"/>
        </w:rPr>
        <w:t>quatre-vingt-dix (90) jours</w:t>
      </w:r>
      <w:r w:rsidRPr="00761DCB">
        <w:rPr>
          <w:rFonts w:ascii="Times New Roman" w:hAnsi="Times New Roman" w:cs="Times New Roman"/>
          <w:sz w:val="24"/>
          <w:szCs w:val="24"/>
        </w:rPr>
        <w:t xml:space="preserve"> à compter de la date limite du dépôt des offres comme spécifiées au point 19.1 des IC et aux DPAO.</w:t>
      </w:r>
    </w:p>
    <w:p w14:paraId="1FF8C8D4" w14:textId="77777777" w:rsidR="009A38BF" w:rsidRPr="00761DCB" w:rsidRDefault="009A38BF" w:rsidP="009A38BF">
      <w:pPr>
        <w:pStyle w:val="Paragraphedeliste"/>
        <w:spacing w:line="240" w:lineRule="auto"/>
        <w:ind w:left="502"/>
        <w:jc w:val="both"/>
        <w:rPr>
          <w:rFonts w:ascii="Times New Roman" w:hAnsi="Times New Roman" w:cs="Times New Roman"/>
          <w:sz w:val="24"/>
          <w:szCs w:val="24"/>
        </w:rPr>
      </w:pPr>
    </w:p>
    <w:p w14:paraId="263D36D2" w14:textId="77777777" w:rsidR="009A38BF" w:rsidRPr="00761DCB" w:rsidRDefault="009A38BF" w:rsidP="009A38BF">
      <w:pPr>
        <w:pStyle w:val="Paragraphedeliste"/>
        <w:numPr>
          <w:ilvl w:val="0"/>
          <w:numId w:val="1"/>
        </w:numPr>
        <w:spacing w:after="0" w:line="240" w:lineRule="auto"/>
        <w:jc w:val="both"/>
        <w:rPr>
          <w:rFonts w:ascii="Times New Roman" w:hAnsi="Times New Roman" w:cs="Times New Roman"/>
          <w:sz w:val="24"/>
          <w:szCs w:val="24"/>
        </w:rPr>
      </w:pPr>
      <w:r w:rsidRPr="00761DCB">
        <w:rPr>
          <w:rFonts w:ascii="Times New Roman" w:hAnsi="Times New Roman" w:cs="Times New Roman"/>
          <w:sz w:val="24"/>
          <w:szCs w:val="24"/>
        </w:rPr>
        <w:t>Les offres seront ouvertes en présence des représentants des soumissionnaires qui souhaitent assi</w:t>
      </w:r>
      <w:r>
        <w:rPr>
          <w:rFonts w:ascii="Times New Roman" w:hAnsi="Times New Roman" w:cs="Times New Roman"/>
          <w:sz w:val="24"/>
          <w:szCs w:val="24"/>
        </w:rPr>
        <w:t xml:space="preserve">ster à l’ouverture des plis le </w:t>
      </w:r>
      <w:proofErr w:type="gramStart"/>
      <w:r>
        <w:rPr>
          <w:rFonts w:ascii="Times New Roman" w:hAnsi="Times New Roman" w:cs="Times New Roman"/>
          <w:sz w:val="24"/>
          <w:szCs w:val="24"/>
        </w:rPr>
        <w:t xml:space="preserve">15 </w:t>
      </w:r>
      <w:r w:rsidRPr="00761DCB">
        <w:rPr>
          <w:rFonts w:ascii="Times New Roman" w:hAnsi="Times New Roman" w:cs="Times New Roman"/>
          <w:sz w:val="24"/>
          <w:szCs w:val="24"/>
        </w:rPr>
        <w:t xml:space="preserve"> juillet</w:t>
      </w:r>
      <w:proofErr w:type="gramEnd"/>
      <w:r w:rsidRPr="00761DCB">
        <w:rPr>
          <w:rFonts w:ascii="Times New Roman" w:hAnsi="Times New Roman" w:cs="Times New Roman"/>
          <w:sz w:val="24"/>
          <w:szCs w:val="24"/>
        </w:rPr>
        <w:t xml:space="preserve"> </w:t>
      </w:r>
      <w:r w:rsidRPr="00761DCB">
        <w:rPr>
          <w:rFonts w:ascii="Times New Roman" w:hAnsi="Times New Roman" w:cs="Times New Roman"/>
          <w:b/>
          <w:color w:val="FF0000"/>
          <w:sz w:val="24"/>
          <w:szCs w:val="24"/>
        </w:rPr>
        <w:t xml:space="preserve"> </w:t>
      </w:r>
      <w:r w:rsidRPr="00761DCB">
        <w:rPr>
          <w:rFonts w:ascii="Times New Roman" w:hAnsi="Times New Roman" w:cs="Times New Roman"/>
          <w:b/>
          <w:sz w:val="24"/>
          <w:szCs w:val="24"/>
        </w:rPr>
        <w:t>2026 à 10 heures précises</w:t>
      </w:r>
      <w:r w:rsidRPr="00761DCB">
        <w:rPr>
          <w:rFonts w:ascii="Times New Roman" w:hAnsi="Times New Roman" w:cs="Times New Roman"/>
          <w:sz w:val="24"/>
          <w:szCs w:val="24"/>
        </w:rPr>
        <w:t xml:space="preserve"> à l’adresse suivante : Maison de la Femme, de l’Enfant et de la Famille en face de l’Hôtel OLYMPE </w:t>
      </w:r>
      <w:proofErr w:type="gramStart"/>
      <w:r w:rsidRPr="00761DCB">
        <w:rPr>
          <w:rFonts w:ascii="Times New Roman" w:hAnsi="Times New Roman" w:cs="Times New Roman"/>
          <w:sz w:val="24"/>
          <w:szCs w:val="24"/>
        </w:rPr>
        <w:t>sise  à</w:t>
      </w:r>
      <w:proofErr w:type="gramEnd"/>
      <w:r w:rsidRPr="00761DCB">
        <w:rPr>
          <w:rFonts w:ascii="Times New Roman" w:hAnsi="Times New Roman" w:cs="Times New Roman"/>
          <w:sz w:val="24"/>
          <w:szCs w:val="24"/>
        </w:rPr>
        <w:t xml:space="preserve"> </w:t>
      </w:r>
      <w:proofErr w:type="spellStart"/>
      <w:proofErr w:type="gramStart"/>
      <w:r w:rsidRPr="00761DCB">
        <w:rPr>
          <w:rFonts w:ascii="Times New Roman" w:hAnsi="Times New Roman" w:cs="Times New Roman"/>
          <w:sz w:val="24"/>
          <w:szCs w:val="24"/>
        </w:rPr>
        <w:t>Sabalibougou</w:t>
      </w:r>
      <w:proofErr w:type="spellEnd"/>
      <w:r w:rsidRPr="00761DCB">
        <w:rPr>
          <w:rFonts w:ascii="Times New Roman" w:hAnsi="Times New Roman" w:cs="Times New Roman"/>
          <w:sz w:val="24"/>
          <w:szCs w:val="24"/>
        </w:rPr>
        <w:t xml:space="preserve">  Bamako</w:t>
      </w:r>
      <w:proofErr w:type="gramEnd"/>
      <w:r w:rsidRPr="00761DCB">
        <w:rPr>
          <w:rFonts w:ascii="Times New Roman" w:hAnsi="Times New Roman" w:cs="Times New Roman"/>
          <w:b/>
          <w:sz w:val="24"/>
          <w:szCs w:val="24"/>
        </w:rPr>
        <w:t>.</w:t>
      </w:r>
    </w:p>
    <w:p w14:paraId="156CECE9" w14:textId="77777777" w:rsidR="009A38BF" w:rsidRPr="00761DCB" w:rsidRDefault="009A38BF" w:rsidP="009A38BF">
      <w:pPr>
        <w:spacing w:after="0" w:line="240" w:lineRule="auto"/>
        <w:ind w:left="7080"/>
        <w:jc w:val="both"/>
        <w:rPr>
          <w:rFonts w:ascii="Times New Roman" w:hAnsi="Times New Roman" w:cs="Times New Roman"/>
          <w:sz w:val="24"/>
          <w:szCs w:val="24"/>
        </w:rPr>
      </w:pPr>
    </w:p>
    <w:p w14:paraId="0EC95939" w14:textId="77777777" w:rsidR="009A38BF" w:rsidRPr="00761DCB" w:rsidRDefault="009A38BF" w:rsidP="009A38BF">
      <w:pPr>
        <w:spacing w:after="0"/>
        <w:ind w:left="5664" w:firstLine="708"/>
        <w:jc w:val="both"/>
        <w:rPr>
          <w:rFonts w:ascii="Times New Roman" w:hAnsi="Times New Roman" w:cs="Times New Roman"/>
          <w:sz w:val="24"/>
          <w:szCs w:val="24"/>
        </w:rPr>
      </w:pPr>
      <w:r w:rsidRPr="00761DCB">
        <w:rPr>
          <w:rFonts w:ascii="Times New Roman" w:hAnsi="Times New Roman" w:cs="Times New Roman"/>
          <w:sz w:val="24"/>
          <w:szCs w:val="24"/>
        </w:rPr>
        <w:t>La Coordinatrice du Projet</w:t>
      </w:r>
    </w:p>
    <w:p w14:paraId="5D70AA7C" w14:textId="77777777" w:rsidR="009A38BF" w:rsidRPr="00761DCB" w:rsidRDefault="009A38BF" w:rsidP="009A38BF">
      <w:pPr>
        <w:spacing w:after="0"/>
        <w:ind w:left="5664" w:firstLine="708"/>
        <w:jc w:val="both"/>
        <w:rPr>
          <w:rFonts w:ascii="Times New Roman" w:hAnsi="Times New Roman" w:cs="Times New Roman"/>
          <w:sz w:val="24"/>
          <w:szCs w:val="24"/>
        </w:rPr>
      </w:pPr>
    </w:p>
    <w:p w14:paraId="46493B87" w14:textId="77777777" w:rsidR="009A38BF" w:rsidRPr="00761DCB" w:rsidRDefault="009A38BF" w:rsidP="009A38BF">
      <w:pPr>
        <w:spacing w:after="0"/>
        <w:ind w:left="5664" w:firstLine="708"/>
        <w:jc w:val="both"/>
        <w:rPr>
          <w:rFonts w:ascii="Times New Roman" w:hAnsi="Times New Roman" w:cs="Times New Roman"/>
          <w:sz w:val="24"/>
          <w:szCs w:val="24"/>
        </w:rPr>
      </w:pPr>
    </w:p>
    <w:p w14:paraId="027D73C7" w14:textId="77777777" w:rsidR="009A38BF" w:rsidRPr="00761DCB" w:rsidRDefault="009A38BF" w:rsidP="009A38BF">
      <w:pPr>
        <w:spacing w:after="0"/>
        <w:jc w:val="both"/>
        <w:rPr>
          <w:rFonts w:ascii="Times New Roman" w:eastAsia="Calibri" w:hAnsi="Times New Roman" w:cs="Times New Roman"/>
          <w:b/>
          <w:sz w:val="24"/>
          <w:szCs w:val="24"/>
          <w:u w:val="single"/>
        </w:rPr>
      </w:pPr>
      <w:r w:rsidRPr="00761DCB">
        <w:rPr>
          <w:rFonts w:ascii="Times New Roman" w:eastAsia="Calibri" w:hAnsi="Times New Roman" w:cs="Times New Roman"/>
          <w:b/>
          <w:sz w:val="24"/>
          <w:szCs w:val="24"/>
          <w:u w:val="single"/>
        </w:rPr>
        <w:t xml:space="preserve">Mme </w:t>
      </w:r>
      <w:proofErr w:type="gramStart"/>
      <w:r w:rsidRPr="00761DCB">
        <w:rPr>
          <w:rFonts w:ascii="Times New Roman" w:eastAsia="Calibri" w:hAnsi="Times New Roman" w:cs="Times New Roman"/>
          <w:b/>
          <w:sz w:val="24"/>
          <w:szCs w:val="24"/>
          <w:u w:val="single"/>
        </w:rPr>
        <w:t>FABE  Binta</w:t>
      </w:r>
      <w:proofErr w:type="gramEnd"/>
      <w:r w:rsidRPr="00761DCB">
        <w:rPr>
          <w:rFonts w:ascii="Times New Roman" w:eastAsia="Calibri" w:hAnsi="Times New Roman" w:cs="Times New Roman"/>
          <w:b/>
          <w:sz w:val="24"/>
          <w:szCs w:val="24"/>
          <w:u w:val="single"/>
        </w:rPr>
        <w:t xml:space="preserve"> BOCOUM</w:t>
      </w:r>
    </w:p>
    <w:p w14:paraId="21CF4295" w14:textId="77777777" w:rsidR="009A38BF" w:rsidRPr="00761DCB" w:rsidRDefault="009A38BF" w:rsidP="009A38BF">
      <w:pPr>
        <w:spacing w:after="0"/>
        <w:jc w:val="both"/>
        <w:rPr>
          <w:rFonts w:ascii="Times New Roman" w:eastAsia="Calibri" w:hAnsi="Times New Roman" w:cs="Times New Roman"/>
          <w:b/>
          <w:sz w:val="24"/>
          <w:szCs w:val="24"/>
          <w:u w:val="single"/>
        </w:rPr>
      </w:pPr>
    </w:p>
    <w:p w14:paraId="273A04D5" w14:textId="77777777" w:rsidR="009A38BF" w:rsidRPr="00761DCB" w:rsidRDefault="009A38BF" w:rsidP="009A38BF">
      <w:pPr>
        <w:spacing w:after="0"/>
        <w:jc w:val="both"/>
        <w:rPr>
          <w:rFonts w:ascii="Times New Roman" w:eastAsia="Calibri" w:hAnsi="Times New Roman" w:cs="Times New Roman"/>
          <w:b/>
          <w:sz w:val="24"/>
          <w:szCs w:val="24"/>
          <w:u w:val="single"/>
        </w:rPr>
      </w:pPr>
    </w:p>
    <w:p w14:paraId="77D81A6B" w14:textId="77777777" w:rsidR="009A38BF" w:rsidRPr="00761DCB" w:rsidRDefault="009A38BF" w:rsidP="009A38BF">
      <w:pPr>
        <w:spacing w:after="0"/>
        <w:jc w:val="both"/>
        <w:rPr>
          <w:rFonts w:ascii="Times New Roman" w:eastAsia="Calibri" w:hAnsi="Times New Roman" w:cs="Times New Roman"/>
          <w:b/>
          <w:sz w:val="24"/>
          <w:szCs w:val="24"/>
          <w:u w:val="single"/>
        </w:rPr>
      </w:pPr>
    </w:p>
    <w:p w14:paraId="387A802B" w14:textId="77777777" w:rsidR="009A38BF" w:rsidRPr="00761DCB" w:rsidRDefault="009A38BF" w:rsidP="009A38BF">
      <w:pPr>
        <w:spacing w:after="0"/>
        <w:jc w:val="both"/>
        <w:rPr>
          <w:rFonts w:ascii="Times New Roman" w:eastAsia="Calibri" w:hAnsi="Times New Roman" w:cs="Times New Roman"/>
          <w:b/>
          <w:sz w:val="24"/>
          <w:szCs w:val="24"/>
          <w:u w:val="single"/>
        </w:rPr>
      </w:pPr>
    </w:p>
    <w:p w14:paraId="4E93D0DB" w14:textId="77777777" w:rsidR="009A38BF" w:rsidRPr="00761DCB" w:rsidRDefault="009A38BF" w:rsidP="009A38BF">
      <w:pPr>
        <w:spacing w:after="0"/>
        <w:jc w:val="both"/>
        <w:rPr>
          <w:rFonts w:ascii="Times New Roman" w:eastAsia="Calibri" w:hAnsi="Times New Roman" w:cs="Times New Roman"/>
          <w:b/>
          <w:sz w:val="24"/>
          <w:szCs w:val="24"/>
          <w:u w:val="single"/>
        </w:rPr>
      </w:pPr>
    </w:p>
    <w:p w14:paraId="5918C412" w14:textId="77777777" w:rsidR="009A38BF" w:rsidRDefault="009A38BF"/>
    <w:sectPr w:rsidR="009A38B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279AF"/>
    <w:multiLevelType w:val="hybridMultilevel"/>
    <w:tmpl w:val="FA9E24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004606A"/>
    <w:multiLevelType w:val="hybridMultilevel"/>
    <w:tmpl w:val="1EF047A8"/>
    <w:lvl w:ilvl="0" w:tplc="77ACA2A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0AA5744"/>
    <w:multiLevelType w:val="hybridMultilevel"/>
    <w:tmpl w:val="A998C332"/>
    <w:lvl w:ilvl="0" w:tplc="C700DB66">
      <w:start w:val="1"/>
      <w:numFmt w:val="decimal"/>
      <w:lvlText w:val="%1."/>
      <w:lvlJc w:val="left"/>
      <w:pPr>
        <w:ind w:left="502"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317C12DA"/>
    <w:multiLevelType w:val="hybridMultilevel"/>
    <w:tmpl w:val="BA060BEA"/>
    <w:lvl w:ilvl="0" w:tplc="77ACA2A4">
      <w:start w:val="1"/>
      <w:numFmt w:val="bullet"/>
      <w:lvlText w:val=""/>
      <w:lvlJc w:val="left"/>
      <w:pPr>
        <w:ind w:left="719" w:hanging="360"/>
      </w:pPr>
      <w:rPr>
        <w:rFonts w:ascii="Symbol" w:hAnsi="Symbol" w:hint="default"/>
      </w:rPr>
    </w:lvl>
    <w:lvl w:ilvl="1" w:tplc="040C0003" w:tentative="1">
      <w:start w:val="1"/>
      <w:numFmt w:val="bullet"/>
      <w:lvlText w:val="o"/>
      <w:lvlJc w:val="left"/>
      <w:pPr>
        <w:ind w:left="1439" w:hanging="360"/>
      </w:pPr>
      <w:rPr>
        <w:rFonts w:ascii="Courier New" w:hAnsi="Courier New" w:cs="Courier New" w:hint="default"/>
      </w:rPr>
    </w:lvl>
    <w:lvl w:ilvl="2" w:tplc="040C0005" w:tentative="1">
      <w:start w:val="1"/>
      <w:numFmt w:val="bullet"/>
      <w:lvlText w:val=""/>
      <w:lvlJc w:val="left"/>
      <w:pPr>
        <w:ind w:left="2159" w:hanging="360"/>
      </w:pPr>
      <w:rPr>
        <w:rFonts w:ascii="Wingdings" w:hAnsi="Wingdings" w:hint="default"/>
      </w:rPr>
    </w:lvl>
    <w:lvl w:ilvl="3" w:tplc="040C0001" w:tentative="1">
      <w:start w:val="1"/>
      <w:numFmt w:val="bullet"/>
      <w:lvlText w:val=""/>
      <w:lvlJc w:val="left"/>
      <w:pPr>
        <w:ind w:left="2879" w:hanging="360"/>
      </w:pPr>
      <w:rPr>
        <w:rFonts w:ascii="Symbol" w:hAnsi="Symbol" w:hint="default"/>
      </w:rPr>
    </w:lvl>
    <w:lvl w:ilvl="4" w:tplc="040C0003" w:tentative="1">
      <w:start w:val="1"/>
      <w:numFmt w:val="bullet"/>
      <w:lvlText w:val="o"/>
      <w:lvlJc w:val="left"/>
      <w:pPr>
        <w:ind w:left="3599" w:hanging="360"/>
      </w:pPr>
      <w:rPr>
        <w:rFonts w:ascii="Courier New" w:hAnsi="Courier New" w:cs="Courier New" w:hint="default"/>
      </w:rPr>
    </w:lvl>
    <w:lvl w:ilvl="5" w:tplc="040C0005" w:tentative="1">
      <w:start w:val="1"/>
      <w:numFmt w:val="bullet"/>
      <w:lvlText w:val=""/>
      <w:lvlJc w:val="left"/>
      <w:pPr>
        <w:ind w:left="4319" w:hanging="360"/>
      </w:pPr>
      <w:rPr>
        <w:rFonts w:ascii="Wingdings" w:hAnsi="Wingdings" w:hint="default"/>
      </w:rPr>
    </w:lvl>
    <w:lvl w:ilvl="6" w:tplc="040C0001" w:tentative="1">
      <w:start w:val="1"/>
      <w:numFmt w:val="bullet"/>
      <w:lvlText w:val=""/>
      <w:lvlJc w:val="left"/>
      <w:pPr>
        <w:ind w:left="5039" w:hanging="360"/>
      </w:pPr>
      <w:rPr>
        <w:rFonts w:ascii="Symbol" w:hAnsi="Symbol" w:hint="default"/>
      </w:rPr>
    </w:lvl>
    <w:lvl w:ilvl="7" w:tplc="040C0003" w:tentative="1">
      <w:start w:val="1"/>
      <w:numFmt w:val="bullet"/>
      <w:lvlText w:val="o"/>
      <w:lvlJc w:val="left"/>
      <w:pPr>
        <w:ind w:left="5759" w:hanging="360"/>
      </w:pPr>
      <w:rPr>
        <w:rFonts w:ascii="Courier New" w:hAnsi="Courier New" w:cs="Courier New" w:hint="default"/>
      </w:rPr>
    </w:lvl>
    <w:lvl w:ilvl="8" w:tplc="040C0005" w:tentative="1">
      <w:start w:val="1"/>
      <w:numFmt w:val="bullet"/>
      <w:lvlText w:val=""/>
      <w:lvlJc w:val="left"/>
      <w:pPr>
        <w:ind w:left="6479" w:hanging="360"/>
      </w:pPr>
      <w:rPr>
        <w:rFonts w:ascii="Wingdings" w:hAnsi="Wingdings" w:hint="default"/>
      </w:rPr>
    </w:lvl>
  </w:abstractNum>
  <w:abstractNum w:abstractNumId="4" w15:restartNumberingAfterBreak="0">
    <w:nsid w:val="39EC47AA"/>
    <w:multiLevelType w:val="hybridMultilevel"/>
    <w:tmpl w:val="6F50F1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CDD4ACD"/>
    <w:multiLevelType w:val="hybridMultilevel"/>
    <w:tmpl w:val="8E88A37E"/>
    <w:lvl w:ilvl="0" w:tplc="C214EBF8">
      <w:start w:val="1"/>
      <w:numFmt w:val="bullet"/>
      <w:lvlText w:val=""/>
      <w:lvlJc w:val="left"/>
      <w:pPr>
        <w:ind w:left="720" w:hanging="360"/>
      </w:pPr>
      <w:rPr>
        <w:rFonts w:ascii="Symbol" w:hAnsi="Symbol" w:hint="default"/>
        <w:color w:val="000000" w:themeColor="text1"/>
      </w:rPr>
    </w:lvl>
    <w:lvl w:ilvl="1" w:tplc="6220F99C">
      <w:numFmt w:val="bullet"/>
      <w:lvlText w:val="-"/>
      <w:lvlJc w:val="left"/>
      <w:pPr>
        <w:ind w:left="1440" w:hanging="360"/>
      </w:pPr>
      <w:rPr>
        <w:rFonts w:ascii="Times New Roman" w:eastAsiaTheme="minorHAnsi" w:hAnsi="Times New Roman"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65564602">
    <w:abstractNumId w:val="2"/>
  </w:num>
  <w:num w:numId="2" w16cid:durableId="271480673">
    <w:abstractNumId w:val="5"/>
  </w:num>
  <w:num w:numId="3" w16cid:durableId="1451823679">
    <w:abstractNumId w:val="4"/>
  </w:num>
  <w:num w:numId="4" w16cid:durableId="2044286511">
    <w:abstractNumId w:val="0"/>
  </w:num>
  <w:num w:numId="5" w16cid:durableId="2062512106">
    <w:abstractNumId w:val="3"/>
  </w:num>
  <w:num w:numId="6" w16cid:durableId="544711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8BF"/>
    <w:rsid w:val="00192F50"/>
    <w:rsid w:val="009A38B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DA03A"/>
  <w15:chartTrackingRefBased/>
  <w15:docId w15:val="{CEEEFCDC-B30C-47D1-879D-708081DF2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38BF"/>
    <w:pPr>
      <w:spacing w:line="259" w:lineRule="auto"/>
    </w:pPr>
    <w:rPr>
      <w:kern w:val="0"/>
      <w:sz w:val="22"/>
      <w:szCs w:val="22"/>
      <w14:ligatures w14:val="none"/>
    </w:rPr>
  </w:style>
  <w:style w:type="paragraph" w:styleId="Titre1">
    <w:name w:val="heading 1"/>
    <w:basedOn w:val="Normal"/>
    <w:next w:val="Normal"/>
    <w:link w:val="Titre1Car"/>
    <w:uiPriority w:val="9"/>
    <w:qFormat/>
    <w:rsid w:val="009A38B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9A38B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9A38BF"/>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9A38BF"/>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9A38BF"/>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9A38B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A38B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A38B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A38B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A38BF"/>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9A38B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9A38BF"/>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9A38BF"/>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9A38BF"/>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9A38B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A38B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A38B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A38BF"/>
    <w:rPr>
      <w:rFonts w:eastAsiaTheme="majorEastAsia" w:cstheme="majorBidi"/>
      <w:color w:val="272727" w:themeColor="text1" w:themeTint="D8"/>
    </w:rPr>
  </w:style>
  <w:style w:type="paragraph" w:styleId="Titre">
    <w:name w:val="Title"/>
    <w:basedOn w:val="Normal"/>
    <w:next w:val="Normal"/>
    <w:link w:val="TitreCar"/>
    <w:uiPriority w:val="10"/>
    <w:qFormat/>
    <w:rsid w:val="009A38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A38B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A38B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A38B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A38BF"/>
    <w:pPr>
      <w:spacing w:before="160"/>
      <w:jc w:val="center"/>
    </w:pPr>
    <w:rPr>
      <w:i/>
      <w:iCs/>
      <w:color w:val="404040" w:themeColor="text1" w:themeTint="BF"/>
    </w:rPr>
  </w:style>
  <w:style w:type="character" w:customStyle="1" w:styleId="CitationCar">
    <w:name w:val="Citation Car"/>
    <w:basedOn w:val="Policepardfaut"/>
    <w:link w:val="Citation"/>
    <w:uiPriority w:val="29"/>
    <w:rsid w:val="009A38BF"/>
    <w:rPr>
      <w:i/>
      <w:iCs/>
      <w:color w:val="404040" w:themeColor="text1" w:themeTint="BF"/>
    </w:rPr>
  </w:style>
  <w:style w:type="paragraph" w:styleId="Paragraphedeliste">
    <w:name w:val="List Paragraph"/>
    <w:aliases w:val="Bullets"/>
    <w:basedOn w:val="Normal"/>
    <w:link w:val="ParagraphedelisteCar"/>
    <w:uiPriority w:val="34"/>
    <w:qFormat/>
    <w:rsid w:val="009A38BF"/>
    <w:pPr>
      <w:ind w:left="720"/>
      <w:contextualSpacing/>
    </w:pPr>
  </w:style>
  <w:style w:type="character" w:styleId="Accentuationintense">
    <w:name w:val="Intense Emphasis"/>
    <w:basedOn w:val="Policepardfaut"/>
    <w:uiPriority w:val="21"/>
    <w:qFormat/>
    <w:rsid w:val="009A38BF"/>
    <w:rPr>
      <w:i/>
      <w:iCs/>
      <w:color w:val="2F5496" w:themeColor="accent1" w:themeShade="BF"/>
    </w:rPr>
  </w:style>
  <w:style w:type="paragraph" w:styleId="Citationintense">
    <w:name w:val="Intense Quote"/>
    <w:basedOn w:val="Normal"/>
    <w:next w:val="Normal"/>
    <w:link w:val="CitationintenseCar"/>
    <w:uiPriority w:val="30"/>
    <w:qFormat/>
    <w:rsid w:val="009A38B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9A38BF"/>
    <w:rPr>
      <w:i/>
      <w:iCs/>
      <w:color w:val="2F5496" w:themeColor="accent1" w:themeShade="BF"/>
    </w:rPr>
  </w:style>
  <w:style w:type="character" w:styleId="Rfrenceintense">
    <w:name w:val="Intense Reference"/>
    <w:basedOn w:val="Policepardfaut"/>
    <w:uiPriority w:val="32"/>
    <w:qFormat/>
    <w:rsid w:val="009A38BF"/>
    <w:rPr>
      <w:b/>
      <w:bCs/>
      <w:smallCaps/>
      <w:color w:val="2F5496" w:themeColor="accent1" w:themeShade="BF"/>
      <w:spacing w:val="5"/>
    </w:rPr>
  </w:style>
  <w:style w:type="character" w:customStyle="1" w:styleId="ParagraphedelisteCar">
    <w:name w:val="Paragraphe de liste Car"/>
    <w:aliases w:val="Bullets Car"/>
    <w:basedOn w:val="Policepardfaut"/>
    <w:link w:val="Paragraphedeliste"/>
    <w:uiPriority w:val="34"/>
    <w:rsid w:val="009A38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844</Words>
  <Characters>4644</Characters>
  <Application>Microsoft Office Word</Application>
  <DocSecurity>0</DocSecurity>
  <Lines>38</Lines>
  <Paragraphs>10</Paragraphs>
  <ScaleCrop>false</ScaleCrop>
  <Company/>
  <LinksUpToDate>false</LinksUpToDate>
  <CharactersWithSpaces>5478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Administrateur</dc:creator>
  <cp:keywords/>
  <dc:description/>
  <cp:lastModifiedBy>Administrateur</cp:lastModifiedBy>
  <cp:revision>1</cp:revision>
  <dcterms:created xsi:type="dcterms:W3CDTF">2026-09-23T15:42:00Z</dcterms:created>
  <dcterms:modified xsi:type="dcterms:W3CDTF">2026-09-23T15:43:00Z</dcterms:modified>
</cp:coreProperties>
</file>