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F502A" w14:textId="56845A71" w:rsidR="004749C5" w:rsidRPr="004749C5" w:rsidRDefault="004749C5" w:rsidP="004749C5">
      <w:pPr>
        <w:spacing w:after="0" w:line="240" w:lineRule="auto"/>
        <w:rPr>
          <w:rFonts w:ascii="Times New Roman" w:eastAsia="Calibri" w:hAnsi="Times New Roman" w:cs="Times New Roman"/>
          <w:b/>
          <w:i/>
          <w:kern w:val="0"/>
          <w:sz w:val="24"/>
          <w:szCs w:val="24"/>
          <w:lang w:eastAsia="fr-FR"/>
          <w14:ligatures w14:val="none"/>
        </w:rPr>
      </w:pPr>
      <w:r w:rsidRPr="004749C5">
        <w:rPr>
          <w:rFonts w:ascii="Times New Roman" w:eastAsia="Calibri" w:hAnsi="Times New Roman" w:cs="Times New Roman"/>
          <w:b/>
          <w:kern w:val="0"/>
          <w:sz w:val="24"/>
          <w:szCs w:val="24"/>
          <w:lang w:eastAsia="fr-FR"/>
          <w14:ligatures w14:val="none"/>
        </w:rPr>
        <w:t>MINISTERE DES MINES                                            REPUBLIQUE DU MALI</w:t>
      </w:r>
    </w:p>
    <w:p w14:paraId="59C31759" w14:textId="77777777" w:rsidR="004749C5" w:rsidRPr="004749C5" w:rsidRDefault="004749C5" w:rsidP="004749C5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fr-FR"/>
          <w14:ligatures w14:val="none"/>
        </w:rPr>
      </w:pPr>
      <w:r w:rsidRPr="004749C5">
        <w:rPr>
          <w:rFonts w:ascii="Times New Roman" w:eastAsia="Calibri" w:hAnsi="Times New Roman" w:cs="Times New Roman"/>
          <w:b/>
          <w:kern w:val="0"/>
          <w:sz w:val="24"/>
          <w:szCs w:val="24"/>
          <w:lang w:eastAsia="fr-FR"/>
          <w14:ligatures w14:val="none"/>
        </w:rPr>
        <w:t xml:space="preserve">                                                                                   UN PEUPLE – UN BUT – UNE FOI</w:t>
      </w:r>
    </w:p>
    <w:p w14:paraId="2C63A519" w14:textId="77777777" w:rsidR="004749C5" w:rsidRPr="004749C5" w:rsidRDefault="004749C5" w:rsidP="004749C5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fr-FR"/>
          <w14:ligatures w14:val="none"/>
        </w:rPr>
      </w:pPr>
      <w:r w:rsidRPr="004749C5">
        <w:rPr>
          <w:rFonts w:ascii="Times New Roman" w:eastAsia="Calibri" w:hAnsi="Times New Roman" w:cs="Times New Roman"/>
          <w:b/>
          <w:kern w:val="0"/>
          <w:sz w:val="24"/>
          <w:szCs w:val="24"/>
          <w:lang w:eastAsia="fr-FR"/>
          <w14:ligatures w14:val="none"/>
        </w:rPr>
        <w:t xml:space="preserve">            ********                                                             </w:t>
      </w:r>
    </w:p>
    <w:p w14:paraId="3BE76213" w14:textId="36AA4433" w:rsidR="007B2C73" w:rsidRPr="004749C5" w:rsidRDefault="007B2C73" w:rsidP="004749C5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fr-FR"/>
          <w14:ligatures w14:val="none"/>
        </w:rPr>
        <w:t>CHAMBRE DES MINES DU MALI</w:t>
      </w:r>
    </w:p>
    <w:p w14:paraId="3341B99E" w14:textId="77777777" w:rsidR="004749C5" w:rsidRDefault="004749C5" w:rsidP="004749C5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fr-FR"/>
          <w14:ligatures w14:val="none"/>
        </w:rPr>
      </w:pPr>
      <w:r w:rsidRPr="004749C5">
        <w:rPr>
          <w:rFonts w:ascii="Times New Roman" w:eastAsia="Calibri" w:hAnsi="Times New Roman" w:cs="Times New Roman"/>
          <w:kern w:val="0"/>
          <w:sz w:val="24"/>
          <w:szCs w:val="24"/>
          <w:lang w:eastAsia="fr-FR"/>
          <w14:ligatures w14:val="none"/>
        </w:rPr>
        <w:t xml:space="preserve">            </w:t>
      </w:r>
      <w:r w:rsidRPr="004749C5">
        <w:rPr>
          <w:rFonts w:ascii="Times New Roman" w:eastAsia="Calibri" w:hAnsi="Times New Roman" w:cs="Times New Roman"/>
          <w:b/>
          <w:kern w:val="0"/>
          <w:sz w:val="24"/>
          <w:szCs w:val="24"/>
          <w:lang w:eastAsia="fr-FR"/>
          <w14:ligatures w14:val="none"/>
        </w:rPr>
        <w:t xml:space="preserve">********  </w:t>
      </w:r>
    </w:p>
    <w:p w14:paraId="5899EC84" w14:textId="6C0D46F5" w:rsidR="007B2C73" w:rsidRDefault="007B2C73" w:rsidP="004749C5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fr-FR"/>
          <w14:ligatures w14:val="none"/>
        </w:rPr>
        <w:t>COLLEGE TRANSITOIRE</w:t>
      </w:r>
    </w:p>
    <w:p w14:paraId="204EC6CC" w14:textId="6D653CB1" w:rsidR="00514E6B" w:rsidRDefault="00514E6B" w:rsidP="004749C5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fr-FR"/>
          <w14:ligatures w14:val="none"/>
        </w:rPr>
        <w:t xml:space="preserve">             *********</w:t>
      </w:r>
    </w:p>
    <w:p w14:paraId="374E287B" w14:textId="56D05CD3" w:rsidR="00514E6B" w:rsidRDefault="00514E6B" w:rsidP="004749C5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fr-FR"/>
          <w14:ligatures w14:val="none"/>
        </w:rPr>
        <w:t>SECRETARIAT GENERAL</w:t>
      </w:r>
    </w:p>
    <w:p w14:paraId="35B0EA52" w14:textId="77777777" w:rsidR="007B2C73" w:rsidRPr="004749C5" w:rsidRDefault="007B2C73" w:rsidP="004749C5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</w:p>
    <w:p w14:paraId="7B7AB74A" w14:textId="442E2790" w:rsidR="004749C5" w:rsidRPr="00542541" w:rsidRDefault="004749C5" w:rsidP="00474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eastAsia="fr-FR"/>
          <w14:ligatures w14:val="none"/>
        </w:rPr>
      </w:pPr>
      <w:r w:rsidRPr="0054254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eastAsia="fr-FR"/>
          <w14:ligatures w14:val="none"/>
        </w:rPr>
        <w:t>AVIS DE MANIFESTATION D’INTERET</w:t>
      </w:r>
      <w:r w:rsidR="008C5BBF" w:rsidRPr="0054254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eastAsia="fr-FR"/>
          <w14:ligatures w14:val="none"/>
        </w:rPr>
        <w:t xml:space="preserve"> N°</w:t>
      </w:r>
      <w:r w:rsidR="00514E6B" w:rsidRPr="0054254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eastAsia="fr-FR"/>
          <w14:ligatures w14:val="none"/>
        </w:rPr>
        <w:t>2026</w:t>
      </w:r>
      <w:r w:rsidR="008C5BBF" w:rsidRPr="0054254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eastAsia="fr-FR"/>
          <w14:ligatures w14:val="none"/>
        </w:rPr>
        <w:t xml:space="preserve">                </w:t>
      </w:r>
      <w:r w:rsidR="00542541" w:rsidRPr="0054254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eastAsia="fr-FR"/>
          <w14:ligatures w14:val="none"/>
        </w:rPr>
        <w:t xml:space="preserve">                      </w:t>
      </w:r>
      <w:r w:rsidR="00514E6B" w:rsidRPr="0054254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eastAsia="fr-FR"/>
          <w14:ligatures w14:val="none"/>
        </w:rPr>
        <w:t>/</w:t>
      </w:r>
      <w:r w:rsidR="008C5BBF" w:rsidRPr="00542541">
        <w:rPr>
          <w:rFonts w:ascii="Times New Roman" w:eastAsia="Calibri" w:hAnsi="Times New Roman" w:cs="Times New Roman"/>
          <w:b/>
          <w:kern w:val="0"/>
          <w:sz w:val="24"/>
          <w:szCs w:val="24"/>
          <w:lang w:val="fr-ML"/>
          <w14:ligatures w14:val="none"/>
        </w:rPr>
        <w:t>CMM-CT-SG</w:t>
      </w:r>
    </w:p>
    <w:p w14:paraId="2DD68A5E" w14:textId="77777777" w:rsidR="004749C5" w:rsidRPr="00514E6B" w:rsidRDefault="004749C5" w:rsidP="004749C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</w:pPr>
    </w:p>
    <w:p w14:paraId="1A8714FD" w14:textId="1B737B34" w:rsidR="004749C5" w:rsidRPr="00514E6B" w:rsidRDefault="004749C5" w:rsidP="00474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b/>
          <w:color w:val="000000"/>
          <w:kern w:val="0"/>
          <w:lang w:eastAsia="fr-FR"/>
          <w14:ligatures w14:val="none"/>
        </w:rPr>
        <w:t xml:space="preserve">RELATIF AU RECRUTEMENT D’UN CABINET </w:t>
      </w:r>
      <w:bookmarkStart w:id="0" w:name="_Hlk236925077"/>
      <w:r w:rsidRPr="00514E6B">
        <w:rPr>
          <w:rFonts w:ascii="Times New Roman" w:eastAsia="Times New Roman" w:hAnsi="Times New Roman" w:cs="Times New Roman"/>
          <w:b/>
          <w:color w:val="000000"/>
          <w:kern w:val="0"/>
          <w:lang w:eastAsia="fr-FR"/>
          <w14:ligatures w14:val="none"/>
        </w:rPr>
        <w:t xml:space="preserve">POUR </w:t>
      </w:r>
      <w:r w:rsidR="007B2C73" w:rsidRPr="00514E6B">
        <w:rPr>
          <w:rFonts w:ascii="Times New Roman" w:eastAsia="Times New Roman" w:hAnsi="Times New Roman" w:cs="Times New Roman"/>
          <w:b/>
          <w:color w:val="000000"/>
          <w:kern w:val="0"/>
          <w:lang w:eastAsia="fr-FR"/>
          <w14:ligatures w14:val="none"/>
        </w:rPr>
        <w:t>LA CA</w:t>
      </w:r>
      <w:r w:rsidR="00D33D89">
        <w:rPr>
          <w:rFonts w:ascii="Times New Roman" w:eastAsia="Times New Roman" w:hAnsi="Times New Roman" w:cs="Times New Roman"/>
          <w:b/>
          <w:color w:val="000000"/>
          <w:kern w:val="0"/>
          <w:lang w:eastAsia="fr-FR"/>
          <w14:ligatures w14:val="none"/>
        </w:rPr>
        <w:t>R</w:t>
      </w:r>
      <w:r w:rsidR="007B2C73" w:rsidRPr="00514E6B">
        <w:rPr>
          <w:rFonts w:ascii="Times New Roman" w:eastAsia="Times New Roman" w:hAnsi="Times New Roman" w:cs="Times New Roman"/>
          <w:b/>
          <w:color w:val="000000"/>
          <w:kern w:val="0"/>
          <w:lang w:eastAsia="fr-FR"/>
          <w14:ligatures w14:val="none"/>
        </w:rPr>
        <w:t>TOGRAPHIE DES ACTEUR</w:t>
      </w:r>
      <w:r w:rsidR="003450FD" w:rsidRPr="00514E6B">
        <w:rPr>
          <w:rFonts w:ascii="Times New Roman" w:eastAsia="Times New Roman" w:hAnsi="Times New Roman" w:cs="Times New Roman"/>
          <w:b/>
          <w:color w:val="000000"/>
          <w:kern w:val="0"/>
          <w:lang w:eastAsia="fr-FR"/>
          <w14:ligatures w14:val="none"/>
        </w:rPr>
        <w:t>S</w:t>
      </w:r>
      <w:r w:rsidR="007B2C73" w:rsidRPr="00514E6B">
        <w:rPr>
          <w:rFonts w:ascii="Times New Roman" w:eastAsia="Times New Roman" w:hAnsi="Times New Roman" w:cs="Times New Roman"/>
          <w:b/>
          <w:color w:val="000000"/>
          <w:kern w:val="0"/>
          <w:lang w:eastAsia="fr-FR"/>
          <w14:ligatures w14:val="none"/>
        </w:rPr>
        <w:t xml:space="preserve"> POUR LA CONSTITUTION D’UNE BASE DE DONNEES DU SECTEUR MINIER DU MALI</w:t>
      </w:r>
      <w:bookmarkEnd w:id="0"/>
      <w:r w:rsidRPr="00514E6B">
        <w:rPr>
          <w:rFonts w:ascii="Times New Roman" w:eastAsia="Times New Roman" w:hAnsi="Times New Roman" w:cs="Times New Roman"/>
          <w:b/>
          <w:color w:val="000000"/>
          <w:kern w:val="0"/>
          <w:lang w:eastAsia="fr-FR"/>
          <w14:ligatures w14:val="none"/>
        </w:rPr>
        <w:t>.</w:t>
      </w:r>
    </w:p>
    <w:p w14:paraId="4B3CE369" w14:textId="77777777" w:rsidR="004749C5" w:rsidRPr="00514E6B" w:rsidRDefault="004749C5" w:rsidP="00474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fr-FR"/>
          <w14:ligatures w14:val="none"/>
        </w:rPr>
      </w:pPr>
    </w:p>
    <w:p w14:paraId="79ED0124" w14:textId="6A79CEF6" w:rsidR="004749C5" w:rsidRPr="00514E6B" w:rsidRDefault="004749C5" w:rsidP="004749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fr-FR"/>
          <w14:ligatures w14:val="none"/>
        </w:rPr>
        <w:t xml:space="preserve">A L’INTENTION DES CABINETS </w:t>
      </w:r>
      <w:r w:rsidR="007B2C73" w:rsidRPr="00514E6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fr-FR"/>
          <w14:ligatures w14:val="none"/>
        </w:rPr>
        <w:t>DE CONSULTATION</w:t>
      </w:r>
    </w:p>
    <w:p w14:paraId="1451C5A8" w14:textId="77777777" w:rsidR="004749C5" w:rsidRPr="00514E6B" w:rsidRDefault="004749C5" w:rsidP="004749C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Cs w:val="27"/>
          <w:lang w:eastAsia="fr-FR"/>
          <w14:ligatures w14:val="none"/>
        </w:rPr>
      </w:pPr>
    </w:p>
    <w:p w14:paraId="20187003" w14:textId="601F69A5" w:rsidR="004749C5" w:rsidRPr="00514E6B" w:rsidRDefault="004749C5" w:rsidP="004749C5">
      <w:pPr>
        <w:widowControl w:val="0"/>
        <w:tabs>
          <w:tab w:val="left" w:pos="426"/>
        </w:tabs>
        <w:suppressAutoHyphens/>
        <w:autoSpaceDN w:val="0"/>
        <w:spacing w:after="20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Le présent appel public à manifestation d’intérêt fait suite à l’Avis Général de Passation des Marchés paru dans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  <w:t xml:space="preserve"> le quotidien national d’information “ </w:t>
      </w:r>
      <w:r w:rsidRPr="00514E6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l’ESSOR ’’ n°</w:t>
      </w:r>
      <w:r w:rsidR="009F6D5C" w:rsidRPr="00514E6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20573 du 12 février 2026</w:t>
      </w:r>
      <w:r w:rsidRPr="00514E6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  <w:r w:rsidRPr="00514E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 xml:space="preserve"> </w:t>
      </w:r>
    </w:p>
    <w:p w14:paraId="648DDC7C" w14:textId="13AC5EF1" w:rsidR="004749C5" w:rsidRPr="00514E6B" w:rsidRDefault="007B2C73" w:rsidP="004749C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La </w:t>
      </w:r>
      <w:r w:rsidR="00514E6B" w:rsidRPr="00514E6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</w:t>
      </w:r>
      <w:r w:rsidRPr="00514E6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hambre des Mines du Mali</w:t>
      </w:r>
      <w:r w:rsidR="004749C5" w:rsidRPr="00514E6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6D1A75" w:rsidRPr="00514E6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a </w:t>
      </w:r>
      <w:r w:rsidR="004749C5" w:rsidRPr="00514E6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sollicit</w:t>
      </w:r>
      <w:r w:rsidR="006D1A75" w:rsidRPr="00514E6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é</w:t>
      </w:r>
      <w:r w:rsidR="004749C5" w:rsidRPr="00514E6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des fonds </w:t>
      </w:r>
      <w:r w:rsidRPr="00514E6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dans son</w:t>
      </w:r>
      <w:r w:rsidR="00E41CF4" w:rsidRPr="00514E6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budget de l’exercice 2026</w:t>
      </w:r>
      <w:r w:rsidR="004749C5" w:rsidRPr="00514E6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afin de financer le recrutement </w:t>
      </w:r>
      <w:r w:rsidR="004749C5" w:rsidRPr="00514E6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FR"/>
          <w14:ligatures w14:val="none"/>
        </w:rPr>
        <w:t xml:space="preserve">d’un </w:t>
      </w:r>
      <w:r w:rsidR="00E41CF4" w:rsidRPr="00514E6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FR"/>
          <w14:ligatures w14:val="none"/>
        </w:rPr>
        <w:t xml:space="preserve">cabinet </w:t>
      </w:r>
      <w:r w:rsidR="00E41CF4" w:rsidRPr="00514E6B">
        <w:rPr>
          <w:rFonts w:ascii="Times New Roman" w:eastAsia="Times New Roman" w:hAnsi="Times New Roman" w:cs="Times New Roman"/>
          <w:bCs/>
          <w:color w:val="000000"/>
          <w:kern w:val="0"/>
          <w:lang w:eastAsia="fr-FR"/>
          <w14:ligatures w14:val="none"/>
        </w:rPr>
        <w:t xml:space="preserve">pour la cartographie des acteurs </w:t>
      </w:r>
      <w:r w:rsidR="00B6201D" w:rsidRPr="00514E6B">
        <w:rPr>
          <w:rFonts w:ascii="Times New Roman" w:eastAsia="Times New Roman" w:hAnsi="Times New Roman" w:cs="Times New Roman"/>
          <w:bCs/>
          <w:color w:val="000000"/>
          <w:kern w:val="0"/>
          <w:lang w:eastAsia="fr-FR"/>
          <w14:ligatures w14:val="none"/>
        </w:rPr>
        <w:t>et</w:t>
      </w:r>
      <w:r w:rsidR="00E41CF4" w:rsidRPr="00514E6B">
        <w:rPr>
          <w:rFonts w:ascii="Times New Roman" w:eastAsia="Times New Roman" w:hAnsi="Times New Roman" w:cs="Times New Roman"/>
          <w:bCs/>
          <w:color w:val="000000"/>
          <w:kern w:val="0"/>
          <w:lang w:eastAsia="fr-FR"/>
          <w14:ligatures w14:val="none"/>
        </w:rPr>
        <w:t xml:space="preserve"> la constitution d’une base de données des acteurs du secteur minier du </w:t>
      </w:r>
      <w:r w:rsidR="00D33D89">
        <w:rPr>
          <w:rFonts w:ascii="Times New Roman" w:eastAsia="Times New Roman" w:hAnsi="Times New Roman" w:cs="Times New Roman"/>
          <w:bCs/>
          <w:color w:val="000000"/>
          <w:kern w:val="0"/>
          <w:lang w:eastAsia="fr-FR"/>
          <w14:ligatures w14:val="none"/>
        </w:rPr>
        <w:t>M</w:t>
      </w:r>
      <w:r w:rsidR="00E41CF4" w:rsidRPr="00514E6B">
        <w:rPr>
          <w:rFonts w:ascii="Times New Roman" w:eastAsia="Times New Roman" w:hAnsi="Times New Roman" w:cs="Times New Roman"/>
          <w:bCs/>
          <w:color w:val="000000"/>
          <w:kern w:val="0"/>
          <w:lang w:eastAsia="fr-FR"/>
          <w14:ligatures w14:val="none"/>
        </w:rPr>
        <w:t>ali</w:t>
      </w:r>
      <w:r w:rsidR="004749C5" w:rsidRPr="00514E6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FR"/>
          <w14:ligatures w14:val="none"/>
        </w:rPr>
        <w:t>.</w:t>
      </w:r>
    </w:p>
    <w:p w14:paraId="31506022" w14:textId="77777777" w:rsidR="004749C5" w:rsidRPr="00514E6B" w:rsidRDefault="004749C5" w:rsidP="004749C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16"/>
          <w:szCs w:val="16"/>
          <w:lang w:val="es" w:eastAsia="fr-FR"/>
          <w14:ligatures w14:val="none"/>
        </w:rPr>
      </w:pPr>
    </w:p>
    <w:p w14:paraId="7384BF15" w14:textId="77777777" w:rsidR="004749C5" w:rsidRPr="00514E6B" w:rsidRDefault="004749C5" w:rsidP="004749C5">
      <w:pPr>
        <w:widowControl w:val="0"/>
        <w:numPr>
          <w:ilvl w:val="0"/>
          <w:numId w:val="2"/>
        </w:numPr>
        <w:tabs>
          <w:tab w:val="right" w:pos="779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</w:pPr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 xml:space="preserve">Présentation de </w:t>
      </w:r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la mission :</w:t>
      </w:r>
    </w:p>
    <w:p w14:paraId="46A37473" w14:textId="77777777" w:rsidR="004749C5" w:rsidRPr="00514E6B" w:rsidRDefault="004749C5" w:rsidP="004749C5">
      <w:pPr>
        <w:spacing w:after="0" w:line="240" w:lineRule="auto"/>
        <w:rPr>
          <w:rFonts w:ascii="Times New Roman" w:hAnsi="Times New Roman" w:cs="Times New Roman"/>
          <w:kern w:val="0"/>
          <w:sz w:val="16"/>
          <w:szCs w:val="16"/>
          <w14:ligatures w14:val="none"/>
        </w:rPr>
      </w:pPr>
    </w:p>
    <w:p w14:paraId="07B7484E" w14:textId="01B9CB94" w:rsidR="004749C5" w:rsidRPr="00514E6B" w:rsidRDefault="004749C5" w:rsidP="004749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FR"/>
          <w14:ligatures w14:val="none"/>
        </w:rPr>
        <w:t xml:space="preserve">Le présent avis de manifestation d’intérêt concernera à l’élaboration </w:t>
      </w:r>
      <w:r w:rsidR="009B21EC" w:rsidRPr="00514E6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FR"/>
          <w14:ligatures w14:val="none"/>
        </w:rPr>
        <w:t xml:space="preserve">de la cartographie des acteurs du secteur minier au Mali en vue de constituer un répertoire exhaustif, structuré et actualisable, mis à la disposition de la Chambre des Mines du Mali pour soutenir l’exercice de </w:t>
      </w:r>
      <w:r w:rsidR="00D33D8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FR"/>
          <w14:ligatures w14:val="none"/>
        </w:rPr>
        <w:t>sa</w:t>
      </w:r>
      <w:r w:rsidR="009B21EC" w:rsidRPr="00514E6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FR"/>
          <w14:ligatures w14:val="none"/>
        </w:rPr>
        <w:t xml:space="preserve"> mission institutionnelle</w:t>
      </w:r>
      <w:r w:rsidRPr="00514E6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FR"/>
          <w14:ligatures w14:val="none"/>
        </w:rPr>
        <w:t>.</w:t>
      </w:r>
    </w:p>
    <w:p w14:paraId="1D5D9ABA" w14:textId="77777777" w:rsidR="004749C5" w:rsidRPr="00514E6B" w:rsidRDefault="004749C5" w:rsidP="004749C5">
      <w:pPr>
        <w:widowControl w:val="0"/>
        <w:tabs>
          <w:tab w:val="right" w:pos="77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16"/>
          <w:szCs w:val="16"/>
          <w:lang w:eastAsia="fr-FR"/>
          <w14:ligatures w14:val="none"/>
        </w:rPr>
      </w:pPr>
    </w:p>
    <w:p w14:paraId="2B058280" w14:textId="3E26C733" w:rsidR="004749C5" w:rsidRPr="00514E6B" w:rsidRDefault="004749C5" w:rsidP="004749C5">
      <w:pPr>
        <w:widowControl w:val="0"/>
        <w:numPr>
          <w:ilvl w:val="0"/>
          <w:numId w:val="2"/>
        </w:numPr>
        <w:tabs>
          <w:tab w:val="right" w:pos="779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</w:pPr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Objecti</w:t>
      </w:r>
      <w:r w:rsidR="006D1A75"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fs  de la mission</w:t>
      </w:r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:</w:t>
      </w:r>
    </w:p>
    <w:p w14:paraId="0D6C336F" w14:textId="77777777" w:rsidR="004749C5" w:rsidRPr="00514E6B" w:rsidRDefault="004749C5" w:rsidP="004749C5">
      <w:pPr>
        <w:widowControl w:val="0"/>
        <w:tabs>
          <w:tab w:val="right" w:pos="77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fr-FR"/>
          <w14:ligatures w14:val="none"/>
        </w:rPr>
      </w:pPr>
    </w:p>
    <w:p w14:paraId="32BFBDC9" w14:textId="7DC917C6" w:rsidR="00CE0CA1" w:rsidRPr="00514E6B" w:rsidRDefault="009B21EC" w:rsidP="00CE0CA1">
      <w:p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La mission vise à permettre à la Chambre des Mines du Mali de disposer d’un outil opérationnel à travers les actions suivantes:</w:t>
      </w:r>
    </w:p>
    <w:p w14:paraId="2D7A88C9" w14:textId="1C8017E0" w:rsidR="009B21EC" w:rsidRPr="00514E6B" w:rsidRDefault="00D33D89" w:rsidP="009B21EC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i</w:t>
      </w:r>
      <w:r w:rsidR="009B21EC"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dentifier et classifier, de manières méthodique et vérifiable, l’ensemble des acteurs instit</w:t>
      </w:r>
      <w:r w:rsidR="00BC5F63"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utionnels, privés, communautaires et techniques intervenant dans le secteur minier, sur la base des informations disponibles et collectées sur le terrain;</w:t>
      </w:r>
    </w:p>
    <w:p w14:paraId="6E8B7BEF" w14:textId="76F139B7" w:rsidR="00471D4E" w:rsidRPr="00514E6B" w:rsidRDefault="00D33D89" w:rsidP="009B21EC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c</w:t>
      </w:r>
      <w:r w:rsidR="00471D4E"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ollecter, centraliser et structure</w:t>
      </w:r>
      <w:r w:rsidR="003450FD"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r</w:t>
      </w:r>
      <w:r w:rsidR="00471D4E"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 xml:space="preserve"> les informations administratives techniques, organisationnelles et géographiques essentielles à la </w:t>
      </w:r>
      <w:r w:rsidR="00960D01"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caractérisation et à la catégorisation des différents acteurs;</w:t>
      </w:r>
    </w:p>
    <w:p w14:paraId="1059C382" w14:textId="7653F69E" w:rsidR="00960D01" w:rsidRPr="00514E6B" w:rsidRDefault="00D33D89" w:rsidP="009B21EC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d</w:t>
      </w:r>
      <w:r w:rsidR="00960D01"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écrire, pour chaque catégorie d’acteurs leurs rôles, missions domaines d’intervention, zones d’activité et principaux types d’interactions au sien du secteur minier;</w:t>
      </w:r>
    </w:p>
    <w:p w14:paraId="0F5DD402" w14:textId="5589DD51" w:rsidR="004749C5" w:rsidRPr="00514E6B" w:rsidRDefault="00D33D89" w:rsidP="00514E6B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m</w:t>
      </w:r>
      <w:r w:rsidR="00960D01"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ettre en place un répertoire fiable, cohérent et évolutif, destiné à appuyer le dialogue multi-acteur, la coordination sectorielle et la planification stratégique de la Chambre des Mines du Mali.</w:t>
      </w:r>
    </w:p>
    <w:p w14:paraId="1D9B0BD9" w14:textId="77777777" w:rsidR="004749C5" w:rsidRPr="00514E6B" w:rsidRDefault="004749C5" w:rsidP="004749C5">
      <w:pPr>
        <w:widowControl w:val="0"/>
        <w:numPr>
          <w:ilvl w:val="0"/>
          <w:numId w:val="2"/>
        </w:numPr>
        <w:tabs>
          <w:tab w:val="right" w:pos="779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</w:pPr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Candidature </w:t>
      </w:r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:</w:t>
      </w:r>
    </w:p>
    <w:p w14:paraId="6022435F" w14:textId="77777777" w:rsidR="004749C5" w:rsidRPr="00514E6B" w:rsidRDefault="004749C5" w:rsidP="004749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fr-FR"/>
          <w14:ligatures w14:val="none"/>
        </w:rPr>
      </w:pPr>
    </w:p>
    <w:p w14:paraId="3CC0E54C" w14:textId="0008EEE2" w:rsidR="004749C5" w:rsidRPr="00514E6B" w:rsidRDefault="004749C5" w:rsidP="00AF2E1A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514E6B">
        <w:rPr>
          <w:rFonts w:ascii="Times New Roman" w:hAnsi="Times New Roman" w:cs="Times New Roman"/>
          <w:bCs/>
          <w:kern w:val="0"/>
          <w14:ligatures w14:val="none"/>
        </w:rPr>
        <w:t xml:space="preserve">Tout Cabinet, libre de tout conflit d’intérêt, disposant les capacités techniques et financières pour fournir des services </w:t>
      </w:r>
      <w:r w:rsidR="00D33D89">
        <w:rPr>
          <w:rFonts w:ascii="Times New Roman" w:hAnsi="Times New Roman" w:cs="Times New Roman"/>
          <w:bCs/>
          <w:kern w:val="0"/>
          <w14:ligatures w14:val="none"/>
        </w:rPr>
        <w:t xml:space="preserve">à </w:t>
      </w:r>
      <w:r w:rsidR="00AF2E1A" w:rsidRPr="00514E6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FR"/>
          <w14:ligatures w14:val="none"/>
        </w:rPr>
        <w:t>l’élaboration de la cartographie des acteurs du secteur minier au Mali</w:t>
      </w:r>
    </w:p>
    <w:p w14:paraId="4F2978CA" w14:textId="77777777" w:rsidR="004749C5" w:rsidRPr="00514E6B" w:rsidRDefault="004749C5" w:rsidP="004749C5">
      <w:pPr>
        <w:widowControl w:val="0"/>
        <w:numPr>
          <w:ilvl w:val="0"/>
          <w:numId w:val="2"/>
        </w:numPr>
        <w:tabs>
          <w:tab w:val="right" w:pos="779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Constitution du dossier de candidature :</w:t>
      </w:r>
    </w:p>
    <w:p w14:paraId="050BB19B" w14:textId="77777777" w:rsidR="004749C5" w:rsidRPr="00514E6B" w:rsidRDefault="004749C5" w:rsidP="004749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</w:pPr>
    </w:p>
    <w:p w14:paraId="2CA94114" w14:textId="77777777" w:rsidR="004749C5" w:rsidRPr="00514E6B" w:rsidRDefault="004749C5" w:rsidP="004749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  <w:t>Le dossier de candidature doit comprendre les documents suivants :</w:t>
      </w:r>
    </w:p>
    <w:p w14:paraId="743277D3" w14:textId="77777777" w:rsidR="004749C5" w:rsidRPr="00514E6B" w:rsidRDefault="004749C5" w:rsidP="004749C5">
      <w:pPr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</w:p>
    <w:p w14:paraId="4F2BD881" w14:textId="77777777" w:rsidR="004749C5" w:rsidRPr="00514E6B" w:rsidRDefault="004749C5" w:rsidP="004749C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proofErr w:type="gramStart"/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>l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a</w:t>
      </w:r>
      <w:proofErr w:type="gramEnd"/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 xml:space="preserve"> lettre de manifestation d’intérêt présentant les raisons qui ont motivé la réponse à cet 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>avis ;</w:t>
      </w:r>
    </w:p>
    <w:p w14:paraId="601DBAA2" w14:textId="38B49A36" w:rsidR="004749C5" w:rsidRPr="00514E6B" w:rsidRDefault="004749C5" w:rsidP="004749C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proofErr w:type="gramStart"/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>u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n</w:t>
      </w:r>
      <w:proofErr w:type="gramEnd"/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 xml:space="preserve"> ou des documents attestant l’expérience générale du candidat et son expérience particulière dans les prestations 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 xml:space="preserve">à la </w:t>
      </w:r>
      <w:r w:rsidR="00400E69"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>matière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 xml:space="preserve"> au </w:t>
      </w:r>
      <w:r w:rsidRPr="00514E6B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moins six (06) ans 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avec les indications ci-après :</w:t>
      </w:r>
    </w:p>
    <w:p w14:paraId="6F8DB6A9" w14:textId="77777777" w:rsidR="004749C5" w:rsidRPr="00514E6B" w:rsidRDefault="004749C5" w:rsidP="004749C5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proofErr w:type="gramStart"/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>n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om</w:t>
      </w:r>
      <w:proofErr w:type="gramEnd"/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 xml:space="preserve"> du projet 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>;</w:t>
      </w:r>
    </w:p>
    <w:p w14:paraId="2AA55B1F" w14:textId="77777777" w:rsidR="004749C5" w:rsidRPr="00514E6B" w:rsidRDefault="004749C5" w:rsidP="004749C5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proofErr w:type="gramStart"/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>d</w:t>
      </w:r>
      <w:proofErr w:type="spellStart"/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ate</w:t>
      </w:r>
      <w:proofErr w:type="spellEnd"/>
      <w:proofErr w:type="gramEnd"/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 xml:space="preserve"> du début, date de fin 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>;</w:t>
      </w:r>
    </w:p>
    <w:p w14:paraId="24A57321" w14:textId="77777777" w:rsidR="004749C5" w:rsidRPr="00514E6B" w:rsidRDefault="004749C5" w:rsidP="004749C5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proofErr w:type="gramStart"/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>m</w:t>
      </w:r>
      <w:proofErr w:type="spellStart"/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ontant</w:t>
      </w:r>
      <w:proofErr w:type="spellEnd"/>
      <w:proofErr w:type="gramEnd"/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 xml:space="preserve"> des prestations fournies 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>;</w:t>
      </w:r>
    </w:p>
    <w:p w14:paraId="7A3E7BAC" w14:textId="77777777" w:rsidR="004749C5" w:rsidRPr="00514E6B" w:rsidRDefault="004749C5" w:rsidP="004749C5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proofErr w:type="gramStart"/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>n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oms</w:t>
      </w:r>
      <w:proofErr w:type="gramEnd"/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 xml:space="preserve"> et références du Maître d’Ouvrage 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>;</w:t>
      </w:r>
    </w:p>
    <w:p w14:paraId="4A1B68A6" w14:textId="79041B2F" w:rsidR="004749C5" w:rsidRPr="00514E6B" w:rsidRDefault="004749C5" w:rsidP="004749C5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proofErr w:type="gramStart"/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>l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es</w:t>
      </w:r>
      <w:proofErr w:type="gramEnd"/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 xml:space="preserve"> attestations de bonne fin ou tout document attestant un service fait doivent être fournis obligatoirement 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>;</w:t>
      </w:r>
    </w:p>
    <w:p w14:paraId="15BDCAF6" w14:textId="77777777" w:rsidR="004749C5" w:rsidRPr="00514E6B" w:rsidRDefault="004749C5" w:rsidP="004749C5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</w:p>
    <w:p w14:paraId="2D1FEEA6" w14:textId="77777777" w:rsidR="004749C5" w:rsidRPr="00514E6B" w:rsidRDefault="004749C5" w:rsidP="004749C5">
      <w:pPr>
        <w:spacing w:after="24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fr-FR"/>
          <w14:ligatures w14:val="none"/>
        </w:rPr>
        <w:t>NB :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  <w:t xml:space="preserve"> 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Le cabinet devra compter dans son équipe :</w:t>
      </w:r>
    </w:p>
    <w:p w14:paraId="3D132162" w14:textId="569FEAA8" w:rsidR="004749C5" w:rsidRPr="00514E6B" w:rsidRDefault="004749C5" w:rsidP="004749C5">
      <w:pPr>
        <w:numPr>
          <w:ilvl w:val="0"/>
          <w:numId w:val="3"/>
        </w:numPr>
        <w:spacing w:after="24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Un</w:t>
      </w:r>
      <w:r w:rsidR="00FB4239"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 xml:space="preserve"> (1) 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 xml:space="preserve"> </w:t>
      </w:r>
      <w:r w:rsidR="00FB4239"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expert en gouvernance minière, Chef de mission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 xml:space="preserve">. </w:t>
      </w:r>
    </w:p>
    <w:p w14:paraId="21F48698" w14:textId="2E03FCAE" w:rsidR="004749C5" w:rsidRPr="00514E6B" w:rsidRDefault="00FB4239" w:rsidP="004749C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deux (2) consultants spécialistes des organisations faitières du secteur minier</w:t>
      </w:r>
      <w:r w:rsidR="004749C5"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.</w:t>
      </w:r>
    </w:p>
    <w:p w14:paraId="3CDC2E77" w14:textId="226E1A79" w:rsidR="004749C5" w:rsidRPr="00514E6B" w:rsidRDefault="00FB4239" w:rsidP="004749C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Un expert SIG</w:t>
      </w:r>
      <w:r w:rsidR="004749C5"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.</w:t>
      </w:r>
    </w:p>
    <w:p w14:paraId="4408972A" w14:textId="71C10DF2" w:rsidR="00FB4239" w:rsidRPr="00514E6B" w:rsidRDefault="00FB4239" w:rsidP="004749C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Trois (3) Superviseur</w:t>
      </w:r>
      <w:r w:rsidR="00D33D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s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.</w:t>
      </w:r>
    </w:p>
    <w:p w14:paraId="6E32CFB2" w14:textId="3FCC1FF2" w:rsidR="00FB4239" w:rsidRPr="00514E6B" w:rsidRDefault="00FB4239" w:rsidP="004749C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Dix (10) enquêteur</w:t>
      </w:r>
      <w:r w:rsidR="00AF2E1A"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s.</w:t>
      </w:r>
    </w:p>
    <w:p w14:paraId="65EF5C60" w14:textId="77777777" w:rsidR="004749C5" w:rsidRPr="00514E6B" w:rsidRDefault="004749C5" w:rsidP="004749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  <w:t> </w:t>
      </w:r>
    </w:p>
    <w:p w14:paraId="2AB7C437" w14:textId="77777777" w:rsidR="004749C5" w:rsidRPr="00514E6B" w:rsidRDefault="004749C5" w:rsidP="004749C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fr-FR"/>
          <w14:ligatures w14:val="none"/>
        </w:rPr>
        <w:t>Les documents doivent être fournis en copies certifiées conformes.</w:t>
      </w:r>
    </w:p>
    <w:p w14:paraId="66EF36B0" w14:textId="77777777" w:rsidR="004749C5" w:rsidRPr="00514E6B" w:rsidRDefault="004749C5" w:rsidP="004749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  <w:t> </w:t>
      </w:r>
    </w:p>
    <w:p w14:paraId="0211ED6F" w14:textId="77777777" w:rsidR="004749C5" w:rsidRPr="00514E6B" w:rsidRDefault="004749C5" w:rsidP="004749C5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Dépôt des offres :</w:t>
      </w:r>
    </w:p>
    <w:p w14:paraId="04CE7998" w14:textId="77777777" w:rsidR="004749C5" w:rsidRPr="00514E6B" w:rsidRDefault="004749C5" w:rsidP="004749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  <w:t> </w:t>
      </w:r>
    </w:p>
    <w:p w14:paraId="357CAF14" w14:textId="63A22246" w:rsidR="00C34222" w:rsidRPr="00514E6B" w:rsidRDefault="004749C5" w:rsidP="00C34222">
      <w:pPr>
        <w:numPr>
          <w:ilvl w:val="0"/>
          <w:numId w:val="5"/>
        </w:num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  <w:t>Les candidatures doivent être faites sous pli fermé et déposées à l’adresse ci-dessous au plus tard le </w:t>
      </w:r>
      <w:r w:rsidR="000F626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fr-FR"/>
          <w14:ligatures w14:val="none"/>
        </w:rPr>
        <w:t>31</w:t>
      </w:r>
      <w:r w:rsidR="00E17EE0" w:rsidRPr="00514E6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fr-FR"/>
          <w14:ligatures w14:val="none"/>
        </w:rPr>
        <w:t>/0</w:t>
      </w:r>
      <w:r w:rsidR="00C34222" w:rsidRPr="00514E6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fr-FR"/>
          <w14:ligatures w14:val="none"/>
        </w:rPr>
        <w:t>8</w:t>
      </w:r>
      <w:r w:rsidR="00E17EE0" w:rsidRPr="00514E6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fr-FR"/>
          <w14:ligatures w14:val="none"/>
        </w:rPr>
        <w:t>/2026</w:t>
      </w:r>
      <w:r w:rsidR="008F75BD" w:rsidRPr="00514E6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fr-FR"/>
          <w14:ligatures w14:val="none"/>
        </w:rPr>
        <w:t>.</w:t>
      </w:r>
      <w:r w:rsidRPr="00514E6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fr-FR"/>
          <w14:ligatures w14:val="none"/>
        </w:rPr>
        <w:t xml:space="preserve"> </w:t>
      </w:r>
      <w:r w:rsidR="00C34222" w:rsidRPr="00514E6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fr-FR"/>
          <w14:ligatures w14:val="none"/>
        </w:rPr>
        <w:t>À</w:t>
      </w:r>
      <w:r w:rsidRPr="00514E6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fr-FR"/>
          <w14:ligatures w14:val="none"/>
        </w:rPr>
        <w:t xml:space="preserve"> 10 heures précises</w:t>
      </w: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  <w:t xml:space="preserve"> : </w:t>
      </w:r>
      <w:r w:rsidR="00C34222"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  <w:t>Secrétariat Général de la Chambre des Mines du Mali Immeuble ACI 2000 au 3ème Etage Tel : 20 22 04 93/20 22 04 91.</w:t>
      </w:r>
    </w:p>
    <w:p w14:paraId="5C68CA3E" w14:textId="49008F0D" w:rsidR="00C34222" w:rsidRPr="00514E6B" w:rsidRDefault="00C34222" w:rsidP="00C34222">
      <w:pPr>
        <w:numPr>
          <w:ilvl w:val="0"/>
          <w:numId w:val="5"/>
        </w:num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  <w:t xml:space="preserve"> Les offres remises en retard ne seront pas acceptées. </w:t>
      </w:r>
    </w:p>
    <w:p w14:paraId="37458C15" w14:textId="04C3A9D3" w:rsidR="004749C5" w:rsidRPr="00514E6B" w:rsidRDefault="00C34222" w:rsidP="00514E6B">
      <w:pPr>
        <w:numPr>
          <w:ilvl w:val="0"/>
          <w:numId w:val="5"/>
        </w:numPr>
        <w:spacing w:before="120" w:after="12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  <w:t>Les offres doivent être valides pendant une période de quatre-vingt-dix jours (90) jours suivant la date limite de dépôt des offres.</w:t>
      </w:r>
    </w:p>
    <w:p w14:paraId="021BC71F" w14:textId="61C37BA6" w:rsidR="004749C5" w:rsidRPr="00514E6B" w:rsidRDefault="004749C5" w:rsidP="004749C5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« </w:t>
      </w:r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Manifestation pour le recrutement d’un cabinet pour </w:t>
      </w:r>
      <w:r w:rsidR="00C34222"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l’élaboration </w:t>
      </w:r>
      <w:r w:rsidR="00C34222" w:rsidRPr="00514E6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fr-FR"/>
          <w14:ligatures w14:val="none"/>
        </w:rPr>
        <w:t>de</w:t>
      </w:r>
      <w:r w:rsidR="00C34222" w:rsidRPr="00514E6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  <w:t xml:space="preserve"> la cartographie des acteurs du secteur minier au Mali »</w:t>
      </w:r>
      <w:r w:rsidRPr="00514E6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  <w:t>.</w:t>
      </w:r>
    </w:p>
    <w:p w14:paraId="7EB2A1C9" w14:textId="77777777" w:rsidR="004749C5" w:rsidRPr="00514E6B" w:rsidRDefault="004749C5" w:rsidP="004749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fr-FR"/>
          <w14:ligatures w14:val="none"/>
        </w:rPr>
      </w:pPr>
    </w:p>
    <w:p w14:paraId="25F59EB3" w14:textId="4D353EE2" w:rsidR="004749C5" w:rsidRPr="00514E6B" w:rsidRDefault="004749C5" w:rsidP="004749C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  <w:t xml:space="preserve">Pour tout renseignement complémentaire, s’adresser </w:t>
      </w:r>
      <w:r w:rsidR="00D33D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  <w:t xml:space="preserve">au </w:t>
      </w:r>
      <w:r w:rsidR="00C34222"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  <w:t xml:space="preserve">Secrétariat Général de la Chambre des Mines du Mali Immeuble ACI 2000 au 3ème Etage Tel : 20 22 04 93/20 22 04 91 </w:t>
      </w:r>
      <w:r w:rsidRPr="00514E6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de 08 Heures à 16 Heures 00 aux jours ouvrables.</w:t>
      </w:r>
    </w:p>
    <w:p w14:paraId="5AD5FB30" w14:textId="77777777" w:rsidR="004749C5" w:rsidRPr="00514E6B" w:rsidRDefault="004749C5" w:rsidP="004749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</w:pPr>
    </w:p>
    <w:p w14:paraId="5E124930" w14:textId="46138F97" w:rsidR="004749C5" w:rsidRPr="00514E6B" w:rsidRDefault="004749C5" w:rsidP="00474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fr-FR"/>
          <w14:ligatures w14:val="none"/>
        </w:rPr>
        <w:t xml:space="preserve">                                                             </w:t>
      </w:r>
      <w:bookmarkStart w:id="1" w:name="_Hlk182922991"/>
      <w:r w:rsidRPr="00514E6B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Bamako, le</w:t>
      </w:r>
      <w:r w:rsidR="00542541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18 Août 2026</w:t>
      </w:r>
    </w:p>
    <w:p w14:paraId="7E8E8DBA" w14:textId="77777777" w:rsidR="004749C5" w:rsidRPr="00514E6B" w:rsidRDefault="004749C5" w:rsidP="004749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</w:pPr>
    </w:p>
    <w:p w14:paraId="323F9C57" w14:textId="2C18BD17" w:rsidR="00542541" w:rsidRDefault="004749C5" w:rsidP="004749C5">
      <w:pPr>
        <w:tabs>
          <w:tab w:val="left" w:pos="142"/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          </w:t>
      </w:r>
      <w:bookmarkEnd w:id="1"/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                                                                                        </w:t>
      </w:r>
      <w:r w:rsidR="005425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P/</w:t>
      </w:r>
      <w:r w:rsidR="00C34222"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Président</w:t>
      </w:r>
      <w:r w:rsidR="005425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P.I ;</w:t>
      </w:r>
    </w:p>
    <w:p w14:paraId="3DE009DD" w14:textId="26D3FC57" w:rsidR="004749C5" w:rsidRPr="00514E6B" w:rsidRDefault="00542541" w:rsidP="004749C5">
      <w:pPr>
        <w:tabs>
          <w:tab w:val="left" w:pos="142"/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                                                                                                 Le Vice-Président</w:t>
      </w:r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.</w:t>
      </w:r>
    </w:p>
    <w:p w14:paraId="56E72F56" w14:textId="77777777" w:rsidR="004749C5" w:rsidRPr="00514E6B" w:rsidRDefault="004749C5" w:rsidP="004749C5">
      <w:pPr>
        <w:tabs>
          <w:tab w:val="left" w:pos="142"/>
          <w:tab w:val="left" w:pos="2811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ab/>
      </w:r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ab/>
      </w:r>
    </w:p>
    <w:p w14:paraId="7E0FDE17" w14:textId="77777777" w:rsidR="004749C5" w:rsidRPr="00514E6B" w:rsidRDefault="004749C5" w:rsidP="004749C5">
      <w:pPr>
        <w:tabs>
          <w:tab w:val="left" w:pos="142"/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</w:p>
    <w:p w14:paraId="41C80F1E" w14:textId="77777777" w:rsidR="004749C5" w:rsidRPr="00514E6B" w:rsidRDefault="004749C5" w:rsidP="004749C5">
      <w:pPr>
        <w:tabs>
          <w:tab w:val="left" w:pos="142"/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</w:p>
    <w:p w14:paraId="32F8C7FE" w14:textId="3967BA90" w:rsidR="004749C5" w:rsidRPr="00514E6B" w:rsidRDefault="004749C5" w:rsidP="004749C5">
      <w:pPr>
        <w:tabs>
          <w:tab w:val="left" w:pos="142"/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                                                                                               </w:t>
      </w:r>
      <w:r w:rsidR="005425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 </w:t>
      </w:r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 w:rsidR="005425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fr-FR"/>
          <w14:ligatures w14:val="none"/>
        </w:rPr>
        <w:t>Hamara TOURE</w:t>
      </w:r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</w:p>
    <w:p w14:paraId="58143427" w14:textId="5B6CE5ED" w:rsidR="004749C5" w:rsidRPr="00542541" w:rsidRDefault="004749C5" w:rsidP="00F3399A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fr-FR"/>
          <w14:ligatures w14:val="none"/>
        </w:rPr>
      </w:pPr>
      <w:r w:rsidRPr="00514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                                                                                       </w:t>
      </w:r>
      <w:r w:rsidR="005425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        </w:t>
      </w:r>
      <w:r w:rsidR="00542541" w:rsidRPr="0054254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fr-FR"/>
          <w14:ligatures w14:val="none"/>
        </w:rPr>
        <w:t>Chevalier</w:t>
      </w:r>
      <w:r w:rsidR="00C34222" w:rsidRPr="0054254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fr-FR"/>
          <w14:ligatures w14:val="none"/>
        </w:rPr>
        <w:t xml:space="preserve"> de l’Ordre National</w:t>
      </w:r>
    </w:p>
    <w:p w14:paraId="6713943D" w14:textId="77777777" w:rsidR="0004425B" w:rsidRDefault="0004425B"/>
    <w:sectPr w:rsidR="0004425B" w:rsidSect="004749C5">
      <w:footerReference w:type="even" r:id="rId7"/>
      <w:footerReference w:type="default" r:id="rId8"/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C2031" w14:textId="77777777" w:rsidR="00EC6FE6" w:rsidRDefault="00EC6FE6">
      <w:pPr>
        <w:spacing w:after="0" w:line="240" w:lineRule="auto"/>
      </w:pPr>
      <w:r>
        <w:separator/>
      </w:r>
    </w:p>
  </w:endnote>
  <w:endnote w:type="continuationSeparator" w:id="0">
    <w:p w14:paraId="297011E1" w14:textId="77777777" w:rsidR="00EC6FE6" w:rsidRDefault="00EC6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  <w:rFonts w:eastAsiaTheme="majorEastAsia"/>
      </w:rPr>
      <w:id w:val="-1830584966"/>
      <w:docPartObj>
        <w:docPartGallery w:val="Page Numbers (Bottom of Page)"/>
        <w:docPartUnique/>
      </w:docPartObj>
    </w:sdtPr>
    <w:sdtContent>
      <w:p w14:paraId="1A219E8D" w14:textId="77777777" w:rsidR="004749C5" w:rsidRDefault="004749C5" w:rsidP="00BF779D">
        <w:pPr>
          <w:pStyle w:val="Pieddepage"/>
          <w:framePr w:wrap="none" w:vAnchor="text" w:hAnchor="margin" w:xAlign="right" w:y="1"/>
          <w:rPr>
            <w:rStyle w:val="Numrodepage"/>
            <w:rFonts w:eastAsiaTheme="majorEastAsia"/>
          </w:rPr>
        </w:pPr>
        <w:r>
          <w:rPr>
            <w:rStyle w:val="Numrodepage"/>
            <w:rFonts w:eastAsiaTheme="majorEastAsia"/>
          </w:rPr>
          <w:fldChar w:fldCharType="begin"/>
        </w:r>
        <w:r>
          <w:rPr>
            <w:rStyle w:val="Numrodepage"/>
            <w:rFonts w:eastAsiaTheme="majorEastAsia"/>
          </w:rPr>
          <w:instrText xml:space="preserve"> PAGE </w:instrText>
        </w:r>
        <w:r>
          <w:rPr>
            <w:rStyle w:val="Numrodepage"/>
            <w:rFonts w:eastAsiaTheme="majorEastAsia"/>
          </w:rPr>
          <w:fldChar w:fldCharType="end"/>
        </w:r>
      </w:p>
    </w:sdtContent>
  </w:sdt>
  <w:p w14:paraId="16CC4DA8" w14:textId="77777777" w:rsidR="004749C5" w:rsidRDefault="004749C5" w:rsidP="004E5A09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870C1" w14:textId="77777777" w:rsidR="004749C5" w:rsidRDefault="004749C5" w:rsidP="00BF779D">
    <w:pPr>
      <w:pStyle w:val="Pieddepage"/>
      <w:framePr w:wrap="none" w:vAnchor="text" w:hAnchor="margin" w:xAlign="right" w:y="1"/>
      <w:rPr>
        <w:rStyle w:val="Numrodepage"/>
        <w:rFonts w:eastAsiaTheme="majorEastAsia"/>
      </w:rPr>
    </w:pPr>
  </w:p>
  <w:p w14:paraId="5DFA7C65" w14:textId="77777777" w:rsidR="004749C5" w:rsidRDefault="004749C5" w:rsidP="004E5A09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679F0" w14:textId="77777777" w:rsidR="00EC6FE6" w:rsidRDefault="00EC6FE6">
      <w:pPr>
        <w:spacing w:after="0" w:line="240" w:lineRule="auto"/>
      </w:pPr>
      <w:r>
        <w:separator/>
      </w:r>
    </w:p>
  </w:footnote>
  <w:footnote w:type="continuationSeparator" w:id="0">
    <w:p w14:paraId="265014A4" w14:textId="77777777" w:rsidR="00EC6FE6" w:rsidRDefault="00EC6F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5718"/>
    <w:multiLevelType w:val="hybridMultilevel"/>
    <w:tmpl w:val="FFE4913E"/>
    <w:lvl w:ilvl="0" w:tplc="DACA0B9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3B7288"/>
    <w:multiLevelType w:val="multilevel"/>
    <w:tmpl w:val="BA82C588"/>
    <w:lvl w:ilvl="0">
      <w:start w:val="1"/>
      <w:numFmt w:val="decimal"/>
      <w:lvlText w:val="%1."/>
      <w:lvlJc w:val="left"/>
      <w:pPr>
        <w:ind w:left="720" w:hanging="720"/>
      </w:pPr>
      <w:rPr>
        <w:b/>
        <w:bCs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34A46"/>
    <w:multiLevelType w:val="hybridMultilevel"/>
    <w:tmpl w:val="569C23C0"/>
    <w:lvl w:ilvl="0" w:tplc="3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C0019" w:tentative="1">
      <w:start w:val="1"/>
      <w:numFmt w:val="lowerLetter"/>
      <w:lvlText w:val="%2."/>
      <w:lvlJc w:val="left"/>
      <w:pPr>
        <w:ind w:left="1440" w:hanging="360"/>
      </w:pPr>
    </w:lvl>
    <w:lvl w:ilvl="2" w:tplc="340C001B" w:tentative="1">
      <w:start w:val="1"/>
      <w:numFmt w:val="lowerRoman"/>
      <w:lvlText w:val="%3."/>
      <w:lvlJc w:val="right"/>
      <w:pPr>
        <w:ind w:left="2160" w:hanging="180"/>
      </w:pPr>
    </w:lvl>
    <w:lvl w:ilvl="3" w:tplc="340C000F" w:tentative="1">
      <w:start w:val="1"/>
      <w:numFmt w:val="decimal"/>
      <w:lvlText w:val="%4."/>
      <w:lvlJc w:val="left"/>
      <w:pPr>
        <w:ind w:left="2880" w:hanging="360"/>
      </w:pPr>
    </w:lvl>
    <w:lvl w:ilvl="4" w:tplc="340C0019" w:tentative="1">
      <w:start w:val="1"/>
      <w:numFmt w:val="lowerLetter"/>
      <w:lvlText w:val="%5."/>
      <w:lvlJc w:val="left"/>
      <w:pPr>
        <w:ind w:left="3600" w:hanging="360"/>
      </w:pPr>
    </w:lvl>
    <w:lvl w:ilvl="5" w:tplc="340C001B" w:tentative="1">
      <w:start w:val="1"/>
      <w:numFmt w:val="lowerRoman"/>
      <w:lvlText w:val="%6."/>
      <w:lvlJc w:val="right"/>
      <w:pPr>
        <w:ind w:left="4320" w:hanging="180"/>
      </w:pPr>
    </w:lvl>
    <w:lvl w:ilvl="6" w:tplc="340C000F" w:tentative="1">
      <w:start w:val="1"/>
      <w:numFmt w:val="decimal"/>
      <w:lvlText w:val="%7."/>
      <w:lvlJc w:val="left"/>
      <w:pPr>
        <w:ind w:left="5040" w:hanging="360"/>
      </w:pPr>
    </w:lvl>
    <w:lvl w:ilvl="7" w:tplc="340C0019" w:tentative="1">
      <w:start w:val="1"/>
      <w:numFmt w:val="lowerLetter"/>
      <w:lvlText w:val="%8."/>
      <w:lvlJc w:val="left"/>
      <w:pPr>
        <w:ind w:left="5760" w:hanging="360"/>
      </w:pPr>
    </w:lvl>
    <w:lvl w:ilvl="8" w:tplc="3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51B89"/>
    <w:multiLevelType w:val="hybridMultilevel"/>
    <w:tmpl w:val="417C9E48"/>
    <w:lvl w:ilvl="0" w:tplc="D8DAA0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AE5CBA"/>
    <w:multiLevelType w:val="hybridMultilevel"/>
    <w:tmpl w:val="4FE8EAAE"/>
    <w:lvl w:ilvl="0" w:tplc="3E6E5D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31592">
    <w:abstractNumId w:val="4"/>
  </w:num>
  <w:num w:numId="2" w16cid:durableId="50468356">
    <w:abstractNumId w:val="1"/>
  </w:num>
  <w:num w:numId="3" w16cid:durableId="191503130">
    <w:abstractNumId w:val="0"/>
  </w:num>
  <w:num w:numId="4" w16cid:durableId="900213760">
    <w:abstractNumId w:val="2"/>
  </w:num>
  <w:num w:numId="5" w16cid:durableId="7630379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9C5"/>
    <w:rsid w:val="0004425B"/>
    <w:rsid w:val="000F6261"/>
    <w:rsid w:val="00101896"/>
    <w:rsid w:val="00126F70"/>
    <w:rsid w:val="001D4A35"/>
    <w:rsid w:val="00244EAD"/>
    <w:rsid w:val="002628E5"/>
    <w:rsid w:val="002B751B"/>
    <w:rsid w:val="003450FD"/>
    <w:rsid w:val="003E228C"/>
    <w:rsid w:val="00400E69"/>
    <w:rsid w:val="00471D4E"/>
    <w:rsid w:val="004749C5"/>
    <w:rsid w:val="004836B0"/>
    <w:rsid w:val="004C7DC0"/>
    <w:rsid w:val="004D34AF"/>
    <w:rsid w:val="00514E6B"/>
    <w:rsid w:val="00542541"/>
    <w:rsid w:val="005A27E2"/>
    <w:rsid w:val="005C51D5"/>
    <w:rsid w:val="0061553B"/>
    <w:rsid w:val="0062580E"/>
    <w:rsid w:val="006D04B6"/>
    <w:rsid w:val="006D1A75"/>
    <w:rsid w:val="006E19E7"/>
    <w:rsid w:val="00720F84"/>
    <w:rsid w:val="00721FD0"/>
    <w:rsid w:val="007B2C73"/>
    <w:rsid w:val="007E69EF"/>
    <w:rsid w:val="008004D9"/>
    <w:rsid w:val="008125C6"/>
    <w:rsid w:val="008B635C"/>
    <w:rsid w:val="008C5BBF"/>
    <w:rsid w:val="008D5BD5"/>
    <w:rsid w:val="008F75BD"/>
    <w:rsid w:val="00902F0E"/>
    <w:rsid w:val="0092131E"/>
    <w:rsid w:val="00934C2B"/>
    <w:rsid w:val="00960D01"/>
    <w:rsid w:val="009927DA"/>
    <w:rsid w:val="009B21EC"/>
    <w:rsid w:val="009D4467"/>
    <w:rsid w:val="009E4660"/>
    <w:rsid w:val="009F6D5C"/>
    <w:rsid w:val="00A02413"/>
    <w:rsid w:val="00AF2E1A"/>
    <w:rsid w:val="00B6201D"/>
    <w:rsid w:val="00BC5F63"/>
    <w:rsid w:val="00BD38CC"/>
    <w:rsid w:val="00C34222"/>
    <w:rsid w:val="00CE0CA1"/>
    <w:rsid w:val="00D01663"/>
    <w:rsid w:val="00D33D89"/>
    <w:rsid w:val="00D36BBA"/>
    <w:rsid w:val="00D71848"/>
    <w:rsid w:val="00DC1BD1"/>
    <w:rsid w:val="00E06E43"/>
    <w:rsid w:val="00E17EE0"/>
    <w:rsid w:val="00E41CF4"/>
    <w:rsid w:val="00E54BBF"/>
    <w:rsid w:val="00EC6FE6"/>
    <w:rsid w:val="00F3399A"/>
    <w:rsid w:val="00F61894"/>
    <w:rsid w:val="00F87EC1"/>
    <w:rsid w:val="00F976C3"/>
    <w:rsid w:val="00FB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323F0"/>
  <w15:chartTrackingRefBased/>
  <w15:docId w15:val="{DEB08365-86E5-40D6-BB94-463FD55F4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74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74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749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74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749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74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74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74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74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749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749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749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749C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749C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749C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749C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749C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749C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74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74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74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74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74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749C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749C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749C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749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749C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749C5"/>
    <w:rPr>
      <w:b/>
      <w:bCs/>
      <w:smallCaps/>
      <w:color w:val="2F5496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4749C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4749C5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474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759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2026-08-18T16:27:00Z</cp:lastPrinted>
  <dcterms:created xsi:type="dcterms:W3CDTF">2026-08-18T16:23:00Z</dcterms:created>
  <dcterms:modified xsi:type="dcterms:W3CDTF">2026-08-19T16:57:00Z</dcterms:modified>
</cp:coreProperties>
</file>